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Bílovecký miniexpres</w:t>
      </w:r>
    </w:p>
    <w:p>
      <w:pPr>
        <w:pStyle w:val="Heading1"/>
      </w:pPr>
      <w:r>
        <w:rPr>
          <w:sz w:val="36"/>
          <w:szCs w:val="36"/>
        </w:rPr>
        <w:t xml:space="preserve">Výstava Paměť zámků a jejich krajiny v provozu do jara</w:t>
      </w:r>
    </w:p>
    <w:p>
      <w:pPr/>
      <w:r>
        <w:rPr>
          <w:b w:val="1"/>
          <w:bCs w:val="1"/>
        </w:rPr>
        <w:t xml:space="preserve">Ještě na přelomu tisíciletí byl Bílovec veřejnosti nepřístupný. Dnes díky systematické obnově, postupným investicím a činnosti kastelána Eduarda Aleše nabízí návštěvníkům pohled na život místní šlechty na přelomu 19. a 20. století.</w:t>
      </w:r>
    </w:p>
    <w:p>
      <w:pPr/>
      <w:r>
        <w:rPr>
          <w:b w:val="1"/>
          <w:bCs w:val="1"/>
        </w:rPr>
        <w:t xml:space="preserve">Petr Havrlant, ředitel Kulturního centra Bílovec:</w:t>
      </w:r>
      <w:r>
        <w:rPr/>
        <w:t xml:space="preserve"> "Historie zámku, spíše hradu tady v Bílovci, se začíná psát de facto až kolem roku 1400. Nicméně město Bílovec jako takové bylo založeno kolem roku 1321 Vokem z Kravař. Erb pánů z Kravař, tzv. zavinutá střela, je tady nahoře nad námi v průčelí bíloveckého, v této podobě barokního, zámku."</w:t>
      </w:r>
    </w:p>
    <w:p>
      <w:pPr/>
      <w:r>
        <w:rPr/>
        <w:t xml:space="preserve">Nejstarší dějiny zámku představuje ve sklepení expozice Skrytý středověk. Tu na podzim doplnila také výstava Paměť zámků a jejich krajiny, která prezentuje výsledky ročního archeologického průzkumu.</w:t>
      </w:r>
    </w:p>
    <w:p>
      <w:pPr/>
      <w:r>
        <w:rPr>
          <w:b w:val="1"/>
          <w:bCs w:val="1"/>
        </w:rPr>
        <w:t xml:space="preserve">Petra Kaniová, památkář Národního památkového ústavu:</w:t>
      </w:r>
      <w:r>
        <w:rPr/>
        <w:t xml:space="preserve"> "Nalezli jsme samozřejmě spoustu hmotných dokladů, že tady působili před námi lidé, takže tady máme keramické zlomky. Největší highlight je samozřejmě náš zlatý prsten, na který se můžete přijít podívat. Je vedle v expozici vystavený. A jinak samozřejmě nás nejvíc zajímá stavební vývoj, takže jsme našli pozůstatky toho staršího předchůdce stávajícího zámku, městského hradu, a částečně i renesanční arkády. </w:t>
      </w:r>
    </w:p>
    <w:p>
      <w:pPr/>
      <w:r>
        <w:rPr>
          <w:b w:val="1"/>
          <w:bCs w:val="1"/>
        </w:rPr>
        <w:t xml:space="preserve">Tereza Grabcová Hozová, místostarostka Bílovce:</w:t>
      </w:r>
      <w:r>
        <w:rPr/>
        <w:t xml:space="preserve"> "V následujících letech plánujeme zpřístupnit doposud nevyužívané prostory zámku. Konkrétně se jedná o prostory prvního podzemí, kde vznikne nová expozice Od hradu k zámku, včetně funkční repliky zámecké kuchyně, kde bude možno předvádět dobové vaření."</w:t>
      </w:r>
    </w:p>
    <w:p>
      <w:pPr/>
      <w:r>
        <w:rPr/>
        <w:t xml:space="preserve">Aktuální výstava ve sklepení byla prodloužena, a to až do konce dubna. Zájemci si mohou rezervovat prohlídku v infocentru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ilovecky-miniexpres/bilovecky-miniexpres-10-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2026-06-30T03:20:23+02:00</dcterms:created>
  <dcterms:modified xsi:type="dcterms:W3CDTF">2026-06-30T03:20:23+02:00</dcterms:modified>
</cp:coreProperties>
</file>

<file path=docProps/custom.xml><?xml version="1.0" encoding="utf-8"?>
<Properties xmlns="http://schemas.openxmlformats.org/officeDocument/2006/custom-properties" xmlns:vt="http://schemas.openxmlformats.org/officeDocument/2006/docPropsVTypes"/>
</file>