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Cena tepla mírně klesla, poplatek za odpady neroste</w:t>
      </w:r>
    </w:p>
    <w:p>
      <w:pPr/>
      <w:r>
        <w:rPr>
          <w:b w:val="1"/>
          <w:bCs w:val="1"/>
        </w:rPr>
        <w:t xml:space="preserve">Cena tepla v Novém Jičíně letos mírně zlevnila. Oproti roku 2025 je to méně o dvě procenta. Na příznivý vývoj měly vliv nižší náklady na nákup plynu, a také investice města do rekonstrukcí kotelen a teplovodů.</w:t>
      </w:r>
    </w:p>
    <w:p>
      <w:pPr/>
      <w:r>
        <w:rPr/>
        <w:t xml:space="preserve">V letošním roce obyvatelé města napojení na centrální zdroj vytápění, ale i radnice a její příspěvkové organizace zaplatí za gigajoul 1032 korun a 10 haléřů bez DPH. Oproti loňskému roku je to méně o dvě procenta. </w:t>
      </w:r>
    </w:p>
    <w:p>
      <w:pPr/>
      <w:r>
        <w:rPr>
          <w:b w:val="1"/>
          <w:bCs w:val="1"/>
        </w:rPr>
        <w:t xml:space="preserve">Václav Dobrozemský (ODS), 1. místostarosta Nového Jičína: </w:t>
      </w:r>
      <w:r>
        <w:rPr/>
        <w:t xml:space="preserve">“V té absolutní hodnotě to činí 21 korun a 50 haléřů. Je potřeba říct, že cena tepla byť mírně, ale klesá už třetím rokem. Je to dáno samozřejmě jak cenou plynu, tak ale i opatřeními, které činí město v oblasti energetiky a tepelného hospodářství, modernizace stacionárních zdrojů, opravy, zvýšení účinnosti. Nicméně to, co samozřejmě na tu cenu má taktéž vliv, jsou emisní povolenky a další poplatky, které nemůže ovlivnit ani město, ani provozovatel, čili společnost Veolia.</w:t>
      </w:r>
    </w:p>
    <w:p>
      <w:pPr/>
      <w:r>
        <w:rPr>
          <w:b w:val="1"/>
          <w:bCs w:val="1"/>
        </w:rPr>
        <w:t xml:space="preserve">Stanislav Kopecký (ANO), starosta Nového Jičína: </w:t>
      </w:r>
      <w:r>
        <w:rPr/>
        <w:t xml:space="preserve">“Od roku 2019 do dnešního dne jsme investovali do této infrastruktury, která je pro město stěžejní, zhruba 92 milionů korun. Začali jsme s těmi zdrojovými předměty, jako jsou kotle a nyní jsme ve fázi, kdy opravujeme ty stacionární, teda ty sítě. Všechny, které město činí, tak vedou k tomu, aby t o teplo bylo co nejlevnější pro toho koncového uživatele.”</w:t>
      </w:r>
    </w:p>
    <w:p>
      <w:pPr/>
      <w:r>
        <w:rPr/>
        <w:t xml:space="preserve">V loňském roce byla nejvýznamnější investiční akcí v této oblasti rekonstrukce</w:t>
      </w:r>
    </w:p>
    <w:p>
      <w:pPr/>
      <w:r>
        <w:rPr/>
        <w:t xml:space="preserve">kotelny a vzduchotechniky v Beskydském divadle za více než 16 milionů korun. Za čtyři</w:t>
      </w:r>
    </w:p>
    <w:p>
      <w:pPr/>
      <w:r>
        <w:rPr/>
        <w:t xml:space="preserve">miliony korun město modernizovalo teplovod u haly stolního tenisu v Loučce. Dále byly ve třech bytových domech v ulicích Nerudova, Vančurova a U Jičínky vyměněny domovní předávací stanice, které upravují teplotu vody do radiátorů a do koupelnových a kuchyňských baterií za téměř dva miliony korun.</w:t>
      </w:r>
    </w:p>
    <w:p>
      <w:pPr/>
      <w:r>
        <w:rPr>
          <w:b w:val="1"/>
          <w:bCs w:val="1"/>
        </w:rPr>
        <w:t xml:space="preserve">Václav Dobrozemský (ODS), 1. místostarosta Nového Jičína: </w:t>
      </w:r>
      <w:r>
        <w:rPr/>
        <w:t xml:space="preserve">“V této záležitosti plánujeme pokračovat i v letošním roce, kdy by měly být opraveny další domovní objektové předávací stanice v hodnotě zhruba 7 milionů korun. A taktéž bychom měli zahájit práce na zpracování projektové dokumentace na rekonstrukci teplovodu na ulici Nerudova a Revoluční v blízkosti benzinové pumpy.”</w:t>
      </w:r>
    </w:p>
    <w:p>
      <w:pPr/>
      <w:r>
        <w:rPr/>
        <w:t xml:space="preserve">Provozovatelem tepelného hospodářství v Novém Jičíně je společnost Veolia. K přenosu tepla používá městská zařízení a úřadu tak platí nájemné 11,5 milionu korun ročně. Tyto peníze město investuje právě do zmíněných opatření.</w:t>
      </w:r>
    </w:p>
    <w:p>
      <w:pPr/>
      <w:r>
        <w:rPr/>
        <w:t xml:space="preserve">Dodáme ještě, že zvýšení nákladů letos obyvatele nečeká ani v dalších povinných platbách, včetně poplatku za odpady, který zůstává ve výši 840 korun za osobu a rok. </w:t>
      </w:r>
    </w:p>
    <w:p>
      <w:pPr/>
      <w:r>
        <w:rPr>
          <w:b w:val="1"/>
          <w:bCs w:val="1"/>
        </w:rPr>
        <w:t xml:space="preserve">Stanislav Kopecký (ANO), starosta Nového Jičína: </w:t>
      </w:r>
      <w:r>
        <w:rPr/>
        <w:t xml:space="preserve">“V letošním roce vedení města nepřistupuje k žádnému zvýšení těchto komodit, i když město zhruba 30 milionů za tyto odpady doplácí.”  </w:t>
      </w:r>
    </w:p>
    <w:p>
      <w:pPr/>
      <w:r>
        <w:rPr>
          <w:b w:val="1"/>
          <w:bCs w:val="1"/>
        </w:rPr>
        <w:t xml:space="preserve">Václav Dobrozemský (ODS), 1. místostarosta Nového Jičína: </w:t>
      </w:r>
      <w:r>
        <w:rPr/>
        <w:t xml:space="preserve">“Přestože náklady na zajištění jednotlivých služeb a aktivit, které město plní ze zákona, v rámci svého poslání se neustále navyšují, snažíme se přenášet ty platby na občany, případně na vlastníky nemovitosti v nějaké rozumném míře. Proto pro letošní rok nedošlo k navýšení jednak místního poplatku za svoz odpadů, ale ani k dalším místním poplatkům, které stanoví město, ať už to je místní poplatek za užívání veřejného prostranství, místní poplatek ze psů, či daň z nemovitosti, kde město tuto daň může ovlivnit stanovením místního koeficientu.” </w:t>
      </w:r>
    </w:p>
    <w:p>
      <w:pPr/>
      <w:r>
        <w:rPr/>
        <w:t xml:space="preserve">---</w:t>
      </w:r>
    </w:p>
    <w:p>
      <w:pPr>
        <w:pStyle w:val="Heading1"/>
      </w:pPr>
      <w:r>
        <w:rPr>
          <w:sz w:val="36"/>
          <w:szCs w:val="36"/>
        </w:rPr>
        <w:t xml:space="preserve">Prvními občánky města jsou dvojčata</w:t>
      </w:r>
    </w:p>
    <w:p>
      <w:pPr/>
      <w:r>
        <w:rPr>
          <w:b w:val="1"/>
          <w:bCs w:val="1"/>
        </w:rPr>
        <w:t xml:space="preserve">Na prvního občánka Nového Jičína narozeného v místní porodnici si muselo město počkat do 8. ledna. A stálo to za to - děti přišly na svět hned dvě - dvojčata Emily a Linda. Zajímavostí je, že doma už na ně čekají dvě sestry - také dvojčata</w:t>
      </w:r>
    </w:p>
    <w:p>
      <w:pPr/>
      <w:r>
        <w:rPr/>
        <w:t xml:space="preserve">Dvě holčičky - dvojčata - jsou prvními dětmi, které se v roce 2026 v novojičínské nemocnici narodily rodičům z Nového Jičína. Jako prvním občanům města se jim dostalo náležitého přivítání. </w:t>
      </w:r>
    </w:p>
    <w:p>
      <w:pPr/>
      <w:r>
        <w:rPr>
          <w:b w:val="1"/>
          <w:bCs w:val="1"/>
        </w:rPr>
        <w:t xml:space="preserve">Simona Riedel, maminka Emily a Lindy: </w:t>
      </w:r>
      <w:r>
        <w:rPr/>
        <w:t xml:space="preserve">“Jmenují se Linda a Emily a těší se na ně další dvě sestry dvojčata Ella a Laura, budou mít čtyři roky v dubnu. A byl to pro nás šok celkem.”</w:t>
      </w:r>
    </w:p>
    <w:p>
      <w:pPr/>
      <w:r>
        <w:rPr>
          <w:b w:val="1"/>
          <w:bCs w:val="1"/>
        </w:rPr>
        <w:t xml:space="preserve">Adam Riedel, tatínek Emily a Lindy: </w:t>
      </w:r>
      <w:r>
        <w:rPr/>
        <w:t xml:space="preserve">“Co vaše dvě, které jsou doma, už asi jako vnímají, že budou další dvě sestřičky. Jak se těší, reagují? Jo, tak ty se neskutečně těší. Už to mají přerozdělené, která bude mít kterou. Takže budou mít takové živé panenky doma.” </w:t>
      </w:r>
    </w:p>
    <w:p>
      <w:pPr/>
      <w:r>
        <w:rPr/>
        <w:t xml:space="preserve">Právě otec Adama Riedela je také z dvojčat. Holčičky se narodily 8. ledna, měly standardní váhu a mají se čile k světu. </w:t>
      </w:r>
    </w:p>
    <w:p>
      <w:pPr/>
      <w:r>
        <w:rPr>
          <w:b w:val="1"/>
          <w:bCs w:val="1"/>
        </w:rPr>
        <w:t xml:space="preserve">Simona Riedel, maminka Emily a Lindy: </w:t>
      </w:r>
      <w:r>
        <w:rPr/>
        <w:t xml:space="preserve">“Jsme šťastní a i naši rodiče jsou šťastní.”</w:t>
      </w:r>
    </w:p>
    <w:p>
      <w:pPr/>
      <w:r>
        <w:rPr>
          <w:b w:val="1"/>
          <w:bCs w:val="1"/>
        </w:rPr>
        <w:t xml:space="preserve">Adam Riedel, tatínek Emily a Lindy: </w:t>
      </w:r>
      <w:r>
        <w:rPr/>
        <w:t xml:space="preserve">“Jsme za to samozřejmě rádi, za tenhle dar a uvidíme, co nám v budoucnu děti přinesou, a doufám, že nám budou dělat jenom radost.”</w:t>
      </w:r>
    </w:p>
    <w:p>
      <w:pPr/>
      <w:r>
        <w:rPr>
          <w:b w:val="1"/>
          <w:bCs w:val="1"/>
        </w:rPr>
        <w:t xml:space="preserve">Stanislav Kopecký (ANO), starosta Nového Jičína: </w:t>
      </w:r>
      <w:r>
        <w:rPr/>
        <w:t xml:space="preserve">“Je to tak, že si myslím, že je to poprvé v historii města, že první novorozence není jeden, ale jsou dva. A jsou to dvě krásné, úžasné holčičky. Rád bych jim za sebe, ale za celé naše město popřát hodně štěstí, zdraví, lásky a vždycky otevřenou náruč mámy a táty, protože to je na světě nejdůležitější.”</w:t>
      </w:r>
    </w:p>
    <w:p>
      <w:pPr/>
      <w:r>
        <w:rPr>
          <w:b w:val="1"/>
          <w:bCs w:val="1"/>
        </w:rPr>
        <w:t xml:space="preserve">Jakub Fejfar, ředitel Nemocnice AGEL Nový Jičín: </w:t>
      </w:r>
      <w:r>
        <w:rPr/>
        <w:t xml:space="preserve">“Je to krásný start do nového roku, samozřejmě ten potenciál tam všichni vidíme. Dvojčata jsou velice dobrým znamením pro Nemocnici Agel Nový Jičín a zejména pro porodníci jako takovou.” </w:t>
      </w:r>
    </w:p>
    <w:p>
      <w:pPr/>
      <w:r>
        <w:rPr>
          <w:b w:val="1"/>
          <w:bCs w:val="1"/>
        </w:rPr>
        <w:t xml:space="preserve">Martin Trhlík, primář gyn.-por. oddělení Nemocnice AGEL Nový Jičín: </w:t>
      </w:r>
      <w:r>
        <w:rPr/>
        <w:t xml:space="preserve">“Maminka má k dispozici prakticky všechno, co dneska je v porodnici běžné, od otevřeného bufetu, který nabízí naše kuchyně, naše oddělení, přes výběr stravy, přes laktační poradkyni, přes čtyřiadvacetihodinovou službu, prakticky permanentně, když si chce vyspinkat, tak ji s miminky pomůžeme, když chce mít maminka u sebe, tak může mít. A dokonce teď už jsme zavedli i u císařských řezů, čili operativních porodů, takzvaný bonding, to znamená maminka i v rámci operace miminka okamžitě vidí, okamžitě je má u sebe a fakticky ten vztah s těmi minky je navázán okamžitě.” </w:t>
      </w:r>
    </w:p>
    <w:p>
      <w:pPr/>
      <w:r>
        <w:rPr/>
        <w:t xml:space="preserve">V novojičínské nemocnici přišlo v roce 2025 na svět 403 dětí, 179 holčiček a 224 chlapečků.</w:t>
      </w:r>
    </w:p>
    <w:p>
      <w:pPr/>
      <w:r>
        <w:rPr/>
        <w:t xml:space="preserve">Přestože počet narozených dětí klesá, a to obecně v širším kontextu, zdejší porodnice nic nevzdává, ba naopak. </w:t>
      </w:r>
    </w:p>
    <w:p>
      <w:pPr/>
      <w:r>
        <w:rPr>
          <w:b w:val="1"/>
          <w:bCs w:val="1"/>
        </w:rPr>
        <w:t xml:space="preserve">Stanislav Kopecký (ANO), starosta Nového Jičína: </w:t>
      </w:r>
      <w:r>
        <w:rPr/>
        <w:t xml:space="preserve">“Je to tak, že s panem ředitelem a vůbec s Agelem jednáme o tom, aby nemocnice a porodnice v Novém Jičíně byla zachována minimálně v tom měřítku, jak funguje dodnes.” </w:t>
      </w:r>
    </w:p>
    <w:p>
      <w:pPr/>
      <w:r>
        <w:rPr>
          <w:b w:val="1"/>
          <w:bCs w:val="1"/>
        </w:rPr>
        <w:t xml:space="preserve">Jakub Fejfar, ředitel Nemocnice AGEL Nový Jičín: </w:t>
      </w:r>
      <w:r>
        <w:rPr/>
        <w:t xml:space="preserve">“Máme tady vcelku ambiciózní plány. Bavíme se zde o potenciálech celého nového křídla, kde může být situována v podstatě porodnice. Eventuálně máme zde i druhou variantu zálohy toho porodního domu jako takového, který by de facto mohl vzniknout na zelené louce a opravdu být tím odrazovým můstkem pro to, ať v podstatě i porodnost v rámci novojičínského regionu nadále stoupá. A dává to nějakým způsobem smysl i v souvislosti v rámci ostatních služeb, nejen pro region Novojičínska, ale všichni víme, že samozřejmě novojičínská nemocnice, nebo její součástí  je komplexní onkologické centrum a jsme velice úspěšní v rámci získání statutu takzvaných center vysoce specializované péče. Je zde součástí samozřejmě i onko-gynekologické centrum a centrum endometriózy, takže tyto služby všechny poskytovat komplexně dává veliký význam a velký smysl.”</w:t>
      </w:r>
    </w:p>
    <w:p>
      <w:pPr/>
      <w:r>
        <w:rPr/>
        <w:t xml:space="preserve">Nemocnice ovšem nebude čekat jen na realizaci těchto stavebních plánů, připravuje i revitalizaci stávajících prostor porodního oddělení v historické budově.  </w:t>
      </w:r>
    </w:p>
    <w:p>
      <w:pPr/>
      <w:r>
        <w:rPr/>
        <w:t xml:space="preserve">---</w:t>
      </w:r>
    </w:p>
    <w:p>
      <w:pPr>
        <w:pStyle w:val="Heading1"/>
      </w:pPr>
      <w:r>
        <w:rPr>
          <w:sz w:val="36"/>
          <w:szCs w:val="36"/>
        </w:rPr>
        <w:t xml:space="preserve">Díky kalendáři policie mají senioři varování na očích</w:t>
      </w:r>
    </w:p>
    <w:p>
      <w:pPr/>
      <w:r>
        <w:rPr>
          <w:b w:val="1"/>
          <w:bCs w:val="1"/>
        </w:rPr>
        <w:t xml:space="preserve">Policie České republiky rozdala seniorům kalendáře na rok 2026. Nešlo ovšem jen o společenskou pozornost, obsahují varování před současnými hrozbami, před falešnými bankéři a jinými podvodníky.</w:t>
      </w:r>
    </w:p>
    <w:p>
      <w:pPr/>
      <w:r>
        <w:rPr/>
        <w:t xml:space="preserve">Před kriminalitou v online prostředí a s novinkami v dopravních předpisech seznamovali policejní preventisté v loňském roce seniory na dvou přednáškách, které připravili ve spolupráci se spolkem Být spolu aktivní. Impulsem byla osobní zkušenost. </w:t>
      </w:r>
    </w:p>
    <w:p>
      <w:pPr/>
      <w:r>
        <w:rPr>
          <w:b w:val="1"/>
          <w:bCs w:val="1"/>
        </w:rPr>
        <w:t xml:space="preserve">Vítězslava Lebeděvová, předsedkyně spolku Být spolu aktivní: </w:t>
      </w:r>
      <w:r>
        <w:rPr/>
        <w:t xml:space="preserve">“Já musím říct, že to opět vycházelo z toho, že jsem udělala jednu velkou chybu. Škrábla jsem auto a nechala jsem za stěračem lístek, kde jsem se omluvila ať se na mě prostě člověk nakontaktuje a že to vyřešíme. Bohužel, ale byla nová pravidla silničního provozu a já jsem dělala tedy velkou chybu, že jsem opustila dopravní nehodu. A to byl motiv k tomu, že vlastně musím nás, seniory, prostě díky policii informovat o nových pravidlech silničního provozu a další věc, kyberproblematika. Takže na základě toho jsme nakontaktovali policii České republiky.”</w:t>
      </w:r>
    </w:p>
    <w:p>
      <w:pPr/>
      <w:r>
        <w:rPr/>
        <w:t xml:space="preserve"> Třetí navazující setkání pak bylo sice sváteční, ale také nabádalo k obezřetnosti. </w:t>
      </w:r>
    </w:p>
    <w:p>
      <w:pPr/>
      <w:r>
        <w:rPr>
          <w:b w:val="1"/>
          <w:bCs w:val="1"/>
        </w:rPr>
        <w:t xml:space="preserve">Petr Směták, preventista PČR MS kraje: </w:t>
      </w:r>
      <w:r>
        <w:rPr/>
        <w:t xml:space="preserve">“Máme nový projekt Stolní kalendář, který jsme už v minulosti jednou vyzkoušeli a víme, že starší generace stále stolní kalendáře používá, s tím, že tento kalendář poukazuje na ty rizikové situace, které ti podvodníci zkoušejí. Jsou tam odkazy, jsou tam QR kódy, kde se můžou podívat, jak celá ta situace může vypadat. Jsou tam i rady, jak se zachovat v dané situaci a vzhledem k tomu, že ten stolní kalendář se používá během celého roku, tak ten dotyčný, kdo ho užívá, je pořád upozorňován na nějakou tu rizikovou situaci, jak se zachovat. A je to taková forma prevence, která je aktuální, zvláště pro tuhle starší generaci.”   </w:t>
      </w:r>
    </w:p>
    <w:p>
      <w:pPr/>
      <w:r>
        <w:rPr>
          <w:b w:val="1"/>
          <w:bCs w:val="1"/>
        </w:rPr>
        <w:t xml:space="preserve">účastníci preventivní akce: </w:t>
      </w:r>
    </w:p>
    <w:p>
      <w:pPr/>
      <w:r>
        <w:rPr/>
        <w:t xml:space="preserve">“Ne, nestalo, naštěstí. Nikdo se nepokoušel o mě, ale nikomu bych nic nedávala. Nereaguju.”</w:t>
      </w:r>
    </w:p>
    <w:p>
      <w:pPr/>
      <w:r>
        <w:rPr/>
        <w:t xml:space="preserve">“Jenom nějaké nabídky mi dávají firmy, ale peníze naštěstí nikdo nechtěl. Ale vím, že takové situace jsou a že ti lidi fakt jako nepožívají rozum kolikrát.”</w:t>
      </w:r>
    </w:p>
    <w:p>
      <w:pPr/>
      <w:r>
        <w:rPr>
          <w:b w:val="1"/>
          <w:bCs w:val="1"/>
        </w:rPr>
        <w:t xml:space="preserve">Petr Směták, preventista PČR MS kraje: </w:t>
      </w:r>
      <w:r>
        <w:rPr/>
        <w:t xml:space="preserve">“Co se týká kriminality v online prostředí, tak podvodníci stále vymýšlejí nové a nové legendy. Opravdu jsou stále lepší v tom, jak provádějí ten podvod. Někde na Bruntálsku vznikla škoda během tří měsíců 12 milionů na jednoduchý podvod přes WhatsApp. I na to ten kalendář poukazuje a důležité je zdůraznit, že vlastně jak policie, tak ani bankovní ústavy nikdy po lidech nechcou, aby nějak manipulovali s penězi, nikdy po nich nechcou hesla, pin a tyhle věci. Tohle opravdu žádná banka nedělá a policie taky ne. I když podvodníci v současné době už dokáží napodobit jak číslo vašeho bankovního ústavu, tak třeba policie, nebo dokonce používají falešných policistů, kdy ty jména souhlasí, a vy je někde v seznamu policie najdete, ale ten policista by vás opravdu nikdy nevyzýval k tomu, ať nějak manipulujete s penězi.”</w:t>
      </w:r>
    </w:p>
    <w:p>
      <w:pPr/>
      <w:r>
        <w:rPr/>
        <w:t xml:space="preserve">Přednášková činnost preventistů policie pro spolek Být spolu aktivní bude pokračovat i v roce 2026.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01-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2026-08-05T16:35:13+02:00</dcterms:created>
  <dcterms:modified xsi:type="dcterms:W3CDTF">2026-08-05T16:35:13+02:00</dcterms:modified>
</cp:coreProperties>
</file>

<file path=docProps/custom.xml><?xml version="1.0" encoding="utf-8"?>
<Properties xmlns="http://schemas.openxmlformats.org/officeDocument/2006/custom-properties" xmlns:vt="http://schemas.openxmlformats.org/officeDocument/2006/docPropsVTypes"/>
</file>