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Závody Madeja Cup v Andělské Hoře</w:t>
      </w:r>
    </w:p>
    <w:p>
      <w:pPr/>
      <w:r>
        <w:rPr>
          <w:b w:val="1"/>
          <w:bCs w:val="1"/>
        </w:rPr>
        <w:t xml:space="preserve">Lyžařský areál v Andělské Hoře v Jeseníkách obsadily stovky mladých lyžařů kategorie U10 a U12. Pohárový závod Madeja Cup je jedním ze čtyřech závodů v obřím slalomu které se každoročně jedou v MS kraji.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2026-03-25T07:17:57+01:00</dcterms:created>
  <dcterms:modified xsi:type="dcterms:W3CDTF">2026-03-25T07:17:57+01:00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