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w:t>
      </w:r>
      <w:br/>
    </w:p>
    <w:p>
      <w:pPr/>
      <w:r>
        <w:rPr/>
        <w:t xml:space="preserve">POLICISTÉ ZACHRÁNILI ŽIVOT TONOUCÍMU</w:t>
      </w:r>
    </w:p>
    <w:p>
      <w:pPr/>
      <w:r>
        <w:rPr/>
        <w:t xml:space="preserve">Mladého muže unáší proud řeky Ostravice a topí se. Takové hlášení dostali ostravští policisté od náhodného svědka. Policisté k němu dorazili jako první, jeden bez váhání skočil do vody, 21letého mladíka vytáhl a začali ho oživovat, pak se přidali záchranáři. Srdce naskočilo po dvaceti minutách a mladík bych v kritickém stavu přepraven do nemocnice.</w:t>
      </w:r>
    </w:p>
    <w:p>
      <w:pPr/>
      <w:r>
        <w:rPr/>
        <w:t xml:space="preserve">STRAVENKA F≈M MOTIVUJE LIDI BEZ DOMOVA</w:t>
      </w:r>
    </w:p>
    <w:p>
      <w:pPr/>
      <w:r>
        <w:rPr/>
        <w:t xml:space="preserve">Sociální projekt Stravenka F≈M úspěšně pokračuje. Lidé bez domova mohou ve Frýdku-Místku už od roku 2023 za úklid veřejných prostranství dostat stravenky na nákup potravin. Loni se zapojilo 40 můžu a 14 žen, kteří sesbírali 572 pytlů odpadů a odpracovali 182 hodin. Celkem vydalo město 1 500 stokorunových stravenek.</w:t>
      </w:r>
      <w:br/>
      <w:r>
        <w:rPr/>
        <w:t xml:space="preserve">---</w:t>
      </w:r>
    </w:p>
    <w:p>
      <w:pPr>
        <w:pStyle w:val="Heading1"/>
      </w:pPr>
      <w:r>
        <w:rPr>
          <w:sz w:val="36"/>
          <w:szCs w:val="36"/>
        </w:rPr>
        <w:t xml:space="preserve">Bezpečnostní rizika přibývají, konference Ochrana obyvatelstva upozornila, že bez změny přístupu to nepůjde</w:t>
      </w:r>
    </w:p>
    <w:p>
      <w:pPr/>
      <w:r>
        <w:rPr>
          <w:b w:val="1"/>
          <w:bCs w:val="1"/>
        </w:rPr>
        <w:t xml:space="preserve">Česká republika podle odborníků zatím není dostatečně připravená na všechny bezpečnostní hrozby a možné krizové situace. Nejen to padlo na mezinárodní konferenci Ochrana obyvatelstva na Vysoké škole báňské. Účastníci mluvili i o nutné změně v přístupu lidí k vlastní připravenosti.</w:t>
      </w:r>
    </w:p>
    <w:p>
      <w:pPr/>
      <w:r>
        <w:rPr/>
        <w:t xml:space="preserve">67 % lidí v Česku se v místě, kde žijí, neobává žádné větší katastrofy nebo krizové situace. A kde není obava, chybí připravenost.</w:t>
      </w:r>
    </w:p>
    <w:p>
      <w:pPr/>
      <w:r>
        <w:rPr>
          <w:b w:val="1"/>
          <w:bCs w:val="1"/>
        </w:rPr>
        <w:t xml:space="preserve">Daniel Miklós, náměstek generálního ředitele HZS ČR:</w:t>
      </w:r>
      <w:r>
        <w:rPr/>
        <w:t xml:space="preserve"> "Ten svět se skutečně mění. Mění se výrazně a my si to musíme uvědomit."</w:t>
      </w:r>
    </w:p>
    <w:p>
      <w:pPr/>
      <w:r>
        <w:rPr>
          <w:b w:val="1"/>
          <w:bCs w:val="1"/>
        </w:rPr>
        <w:t xml:space="preserve">František Paulus, ředitel Institutu ochrany obyvatelstva:</w:t>
      </w:r>
      <w:r>
        <w:rPr/>
        <w:t xml:space="preserve"> "Nastanou situace, kdy ta pomoc jednoduše nemůže být ve stejný moment ve stejné kvalitě poskytnuta všem ve stejném rozsahu. Jediným způsobem, jak tohle řešit, je sám se připravovat."</w:t>
      </w:r>
    </w:p>
    <w:p>
      <w:pPr/>
      <w:r>
        <w:rPr/>
        <w:t xml:space="preserve">Poprvé se program konference samostatně zaměřil na civilně vojenskou spolupráci. Odborníci mluvili i o chystané nové koncepci ochrany obyvatelstva.</w:t>
      </w:r>
    </w:p>
    <w:p>
      <w:pPr/>
      <w:r>
        <w:rPr>
          <w:b w:val="1"/>
          <w:bCs w:val="1"/>
        </w:rPr>
        <w:t xml:space="preserve">Daniel Miklós, náměstek generálního ředitele HZS ČR</w:t>
      </w:r>
      <w:r>
        <w:rPr>
          <w:b w:val="1"/>
          <w:bCs w:val="1"/>
        </w:rPr>
        <w:t xml:space="preserve">:</w:t>
      </w:r>
      <w:r>
        <w:rPr/>
        <w:t xml:space="preserve"> "Chceme se na celý systém podívat, po posledních zkušenostech z velkých událostí, tornáda a ukrajinské krize, trošku jinak a pragmatičtěji. A opravdu přinést občanům takovou míru bezpečí, která odpovídá té stávající situaci."</w:t>
      </w:r>
    </w:p>
    <w:p>
      <w:pPr/>
      <w:r>
        <w:rPr>
          <w:b w:val="1"/>
          <w:bCs w:val="1"/>
        </w:rPr>
        <w:t xml:space="preserve">Jiří Pokorný, prorektor pro strategii a legislativu, VŠB-TUO:</w:t>
      </w:r>
      <w:r>
        <w:rPr/>
        <w:t xml:space="preserve"> "V současné době je to jeden z velmi aktuálních vzdělávacích i výzkumných směrů, očekáváme od něj velmi hodně, celá univerzita."</w:t>
      </w:r>
    </w:p>
    <w:p>
      <w:pPr/>
      <w:r>
        <w:rPr/>
        <w:t xml:space="preserve">Jedním z mnoha témat byl i systém varování Cell Broadcast, ten umožní odeslat upozornění na všechny mobily v ohrožené oblasti a přidat jasné instrukce. Funkční by měl být ke konci roku. Konference patří dlouhodobě k nejvýznamnějším odborným setkáním v Česku i ve střední Evropě. Ani letos nechyběli zástupci dalších zemí V4.</w:t>
      </w:r>
    </w:p>
    <w:p>
      <w:pPr/>
      <w:r>
        <w:rPr/>
        <w:t xml:space="preserve">---</w:t>
      </w:r>
    </w:p>
    <w:p>
      <w:pPr>
        <w:pStyle w:val="Heading1"/>
      </w:pPr>
      <w:r>
        <w:rPr>
          <w:sz w:val="36"/>
          <w:szCs w:val="36"/>
        </w:rPr>
        <w:t xml:space="preserve">Nový Jičín láká na obří deskovku s kloboučníkem</w:t>
      </w:r>
    </w:p>
    <w:p>
      <w:pPr/>
      <w:r>
        <w:rPr>
          <w:b w:val="1"/>
          <w:bCs w:val="1"/>
        </w:rPr>
        <w:t xml:space="preserve">Novojičínské Návštěvnické centrum doplnilo své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novojičínské Návštěvnické centrum. </w:t>
      </w:r>
    </w:p>
    <w:p>
      <w:pPr/>
      <w:r>
        <w:rPr>
          <w:b w:val="1"/>
          <w:bCs w:val="1"/>
        </w:rPr>
        <w:t xml:space="preserve">Jana Šuríková, Návštěvnické centrum Nový Jičín: </w:t>
      </w:r>
      <w:r>
        <w:rPr/>
        <w:t xml:space="preserve">“Cílem té hry je pomoc Prokopovi ušít nový klobouk pro generála Laudona, který si bez něj nemůže dostat ani do Nového Jičína, ale ani se vrátit k císaři.”</w:t>
      </w:r>
    </w:p>
    <w:p>
      <w:pPr/>
      <w:r>
        <w:rPr/>
        <w:t xml:space="preserve">Hra je inspirována kloboučnickým řemeslem a historií města.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Od září například zakrývají okna kloboučnické expozice nové rolety s portréty továrníků, kteří se podíleli na rozvoji města.</w:t>
      </w:r>
    </w:p>
    <w:p>
      <w:pPr/>
      <w:r>
        <w:rPr/>
        <w:t xml:space="preserve">---</w:t>
      </w:r>
      <w:br/>
    </w:p>
    <w:p>
      <w:pPr/>
      <w:r>
        <w:rPr/>
        <w:t xml:space="preserve">ŘSD POSTUPNĚ MODERNIZUJE TECHNIKU ÚDRŽBY</w:t>
      </w:r>
    </w:p>
    <w:p>
      <w:pPr/>
      <w:r>
        <w:rPr/>
        <w:t xml:space="preserve">Ředitelství silnic a dálnic loni výrazně modernizovalo technické vybavení údržby. Nové sypače, asistenční vozidla i nové dílenské technologie přinášejí chytřejší provoz, nižší náklady a jednodušší práci v terénu.</w:t>
      </w:r>
    </w:p>
    <w:p>
      <w:pPr/>
      <w:r>
        <w:rPr>
          <w:b w:val="1"/>
          <w:bCs w:val="1"/>
          <w:i w:val="1"/>
          <w:iCs w:val="1"/>
        </w:rPr>
        <w:t xml:space="preserve">Petra Drkulová, mluvčí ŘSD:</w:t>
      </w:r>
    </w:p>
    <w:p>
      <w:pPr/>
      <w:r>
        <w:rPr>
          <w:i w:val="1"/>
          <w:iCs w:val="1"/>
        </w:rPr>
        <w:t xml:space="preserve"> „Mezi klíčové nákupy patří investice do sypačů s lepším dávkováním materiálu. Ale pořídili jsme také nové asistenční vozy, sekačky, diagnostiky, kontejnery, podvalníky, postřikovače a štěpkovače. Dělníci jsou nyní mnohem soběstačnější. Modernizace bude pokračovat i v letech 2026 a 2027.“</w:t>
      </w:r>
    </w:p>
    <w:p>
      <w:pPr/>
      <w:r>
        <w:rPr/>
        <w:t xml:space="preserve">---</w:t>
      </w:r>
    </w:p>
    <w:p>
      <w:pPr>
        <w:pStyle w:val="Heading1"/>
      </w:pPr>
      <w:r>
        <w:rPr>
          <w:sz w:val="36"/>
          <w:szCs w:val="36"/>
        </w:rPr>
        <w:t xml:space="preserve">Ostravská cyklistka Barbora Bukovská je juniorskou mistryní světa</w:t>
      </w:r>
    </w:p>
    <w:p>
      <w:pPr/>
      <w:r>
        <w:rPr>
          <w:b w:val="1"/>
          <w:bCs w:val="1"/>
        </w:rPr>
        <w:t xml:space="preserve">Fenomenální úspěch přivezla z Nizozemska ostravská cyklistka Barbora Bukovská. Na mistrovství světa v cyklokrosu vybojovala titul a o stupínek tak ještě vylepšila svou loňskou stříbrnou medaili. Stala se první českou šampionkou v historii.</w:t>
      </w:r>
    </w:p>
    <w:p>
      <w:pPr/>
      <w:r>
        <w:rPr/>
        <w:t xml:space="preserve">Studentka ostravského gymnázia Barbora Bukovská loni vybojovala pět světových medailí v cyklokrosu, horských kolech a short tracku a letos přidala svůj životní úspěch, titul juniorské mistryně světa v krosu.</w:t>
      </w:r>
    </w:p>
    <w:p>
      <w:pPr/>
      <w:r>
        <w:rPr>
          <w:b w:val="1"/>
          <w:bCs w:val="1"/>
        </w:rPr>
        <w:t xml:space="preserve">Barbora Bukovská, juniorská mistryně světa:</w:t>
      </w:r>
      <w:r>
        <w:rPr/>
        <w:t xml:space="preserve"> "V posledním kole jsem dostala takovou šanci a dojela jsem si tu první závodnici, která celý závod vedla. Takže až v posledním kole se to rozhodlo, což i pro mě bylo docela o nervy. Byl to neskutečný zážitek, asi jeden z mých nejnáročnějších závodů, ať už psychicky, tak fyzicky. Prostě bylo to úplně super."</w:t>
      </w:r>
    </w:p>
    <w:p>
      <w:pPr/>
      <w:r>
        <w:rPr>
          <w:b w:val="1"/>
          <w:bCs w:val="1"/>
        </w:rPr>
        <w:t xml:space="preserve">David Kovářík, trenér Barbory Bukovské:</w:t>
      </w:r>
      <w:r>
        <w:rPr/>
        <w:t xml:space="preserve"> "Je to určitě obrovský úspěch nejen pro Barču, ale pro celou Českou republiku. A pro Barču osobně to bude znamenat určitě pootevřená dvířka do světa cyklistiky. Ale přece jenom je to juniorský úspěch, takže uvidíme. Důležité je, co bude za pár let v dospělých kategoriích."</w:t>
      </w:r>
    </w:p>
    <w:p>
      <w:pPr/>
      <w:r>
        <w:rPr/>
        <w:t xml:space="preserve">Nejlepší světová juniorka tak má před sebou další výzvy.</w:t>
      </w:r>
    </w:p>
    <w:p>
      <w:pPr/>
      <w:r>
        <w:rPr>
          <w:b w:val="1"/>
          <w:bCs w:val="1"/>
        </w:rPr>
        <w:t xml:space="preserve">Barbora Bukovská, juniorská mistryně světa</w:t>
      </w:r>
      <w:r>
        <w:rPr>
          <w:b w:val="1"/>
          <w:bCs w:val="1"/>
        </w:rPr>
        <w:t xml:space="preserve">:</w:t>
      </w:r>
      <w:r>
        <w:rPr/>
        <w:t xml:space="preserve"> "Já si myslím, že určitě nějaké třeba pódiové umístění ze svěťáku, to by bylo úplně skvělé. A jinak takhle celkově, třeba až budu starší, tak možná i olympiáda nebo něco takového většího a prostě porovnávat se s těmi nejlepšími ve světě."</w:t>
      </w:r>
    </w:p>
    <w:p>
      <w:pPr/>
      <w:r>
        <w:rPr/>
        <w:t xml:space="preserve">Dalším skvělým úspěchem Bukovské je i vítězství v české anketě Král cyklistiky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2026-02-07T09:13:39+01:00</dcterms:created>
  <dcterms:modified xsi:type="dcterms:W3CDTF">2026-02-07T09:13:39+01:00</dcterms:modified>
</cp:coreProperties>
</file>

<file path=docProps/custom.xml><?xml version="1.0" encoding="utf-8"?>
<Properties xmlns="http://schemas.openxmlformats.org/officeDocument/2006/custom-properties" xmlns:vt="http://schemas.openxmlformats.org/officeDocument/2006/docPropsVTypes"/>
</file>