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Domovy seniorů musely navýšit ceny za pobyt</w:t>
      </w:r>
    </w:p>
    <w:p>
      <w:pPr/>
      <w:r>
        <w:rPr>
          <w:b w:val="1"/>
          <w:bCs w:val="1"/>
        </w:rPr>
        <w:t xml:space="preserve">Náklady na provoz v pobytových sociálních zařízeních rostou. Proto ministerstvo práce a sociálních věcí zvýšilo denní sazbu za ubytování, stravu, nebo praní prádla. Domov seniorů v Havířově už to klientům oznámil.</w:t>
      </w:r>
    </w:p>
    <w:p>
      <w:pPr/>
      <w:r>
        <w:rPr/>
        <w:t xml:space="preserve">Od začátku roku platí nová úhradová vyhláška, která mění financování sociálních služeb. Senioři si za ubytování i péči připlatí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klientem, s tím, že domov bude na tohoto klienta doplácet z jiných zdrojů.“</w:t>
      </w:r>
    </w:p>
    <w:p>
      <w:pPr/>
      <w:r>
        <w:rPr/>
        <w:t xml:space="preserve">Jak senioři reagovali na navýšení těchto plateb?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„Tak samozřejmě každý má rád peníze, takže jsou z toho smutní. Nicméně oni chápou i tu situaci a tím, že žijí v těch domovech, vidí, co vše dostávají zdarma.“</w:t>
      </w:r>
    </w:p>
    <w:p>
      <w:pPr/>
      <w:r>
        <w:rPr>
          <w:b w:val="1"/>
          <w:bCs w:val="1"/>
        </w:rPr>
        <w:t xml:space="preserve">Božena Motalová, seniorka:</w:t>
      </w:r>
      <w:r>
        <w:rPr/>
        <w:t xml:space="preserve"> „Šla jsem na tu schůzi, říkala jsem si tak 1 500. No, ale když řekli přes 2 000, tak mě to docela zaskočilo.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 myslím 21 tisíc a beru 22, 23 teď po zvýšení, tak to zvládnu perfektně. To jsem ráda, že nemusím nikoho obtěžovat.“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vybavuje dobrovolné hasiče novou technikou</w:t>
      </w:r>
    </w:p>
    <w:p>
      <w:pPr/>
      <w:r>
        <w:rPr>
          <w:b w:val="1"/>
          <w:bCs w:val="1"/>
        </w:rPr>
        <w:t xml:space="preserve">Ostrava velmi dbá na to, aby i dobrovolní hasiči měli co nejlepší vybavení, v optimálním případě na úrovni profesionálních sborů. Po zkušenostech s povodní v roce 2024 je proto nyní vybavili technikou a ochrannými pomůckami, která jim pomůže podobné situace zvládat ještě lépe a bezpečněji.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p>
      <w:pPr/>
      <w:r>
        <w:rPr/>
        <w:t xml:space="preserve">---</w:t>
      </w:r>
    </w:p>
    <w:p>
      <w:pPr/>
      <w:r>
        <w:rPr/>
        <w:t xml:space="preserve">MLÁĎATA NEJDELŠÍCH VARANŮ SVĚTA V ZOO OSTRAVA</w:t>
      </w:r>
    </w:p>
    <w:p>
      <w:pPr/>
      <w:r>
        <w:rPr/>
        <w:t xml:space="preserve">Zoo Ostrava slaví další mimořádný úspěch. Koncem ledna se zde vylíhla dvě mláďata varana papuánského – nejdelšího varana světa, který dorůstá až tří metrů. Odchov tohoto vzácného plaza je v evropských zoo ojedinělý a v posledních letech se daří právě jen v Ostravě. Mláďata prospívají v chovatelském zázemí, dospělý pár mohou návštěvníci vidět v pavilonu Papua.</w:t>
      </w:r>
    </w:p>
    <w:p>
      <w:pPr/>
      <w:r>
        <w:rPr/>
        <w:t xml:space="preserve">BOHUMÍN POSTAVÍ CYKLOSTEZKU DO OSTRAVY</w:t>
      </w:r>
    </w:p>
    <w:p>
      <w:pPr/>
      <w:r>
        <w:rPr/>
        <w:t xml:space="preserve">Bohumín na jaře zahájí stavbu nové cyklostezky směrem do Ostravy. Povede pod dálničním mostem podél řeky Odry a zkrátí cestu téměř o kilometr, navíc cyklistům odpadne křížení frekventované Ostravské ulice. Město do projektu investuje zhruba 9 milionů korun, část nákladů má pokrýt krajská dotace. Nový úsek by se měl otevřít po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Asistenti prevence kriminality se ve Frýdku-Místku osvědčují</w:t>
      </w:r>
    </w:p>
    <w:p>
      <w:pPr/>
      <w:r>
        <w:rPr>
          <w:b w:val="1"/>
          <w:bCs w:val="1"/>
        </w:rPr>
        <w:t xml:space="preserve">Snaha zajistit co nejvyšší bezpečnost ve městě je ze strany Frýdku-Místku dlouhodobá. Zapadá do ni i činnost asistentů prevence kriminality. My jsme je zachytili v akci na přechodech u základních škol.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/>
      <w:r>
        <w:rPr/>
        <w:t xml:space="preserve">KARVINÁ ZMODERNIZUJE VSTUP DOMU KULTURY</w:t>
      </w:r>
    </w:p>
    <w:p>
      <w:pPr/>
      <w:r>
        <w:rPr/>
        <w:t xml:space="preserve">Městský dům kultury v Karviné čeká modernizace vstupního vestibulu. Náklady na stavební práce a pořízení nového interiéru vyjdou na zhruba 8 milionů korun. Rekonstrukce proběhne mimo hlavní divadelní sezonu.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„Práce začnou v květnu a potrvají zhruba 4 měsíce. Po rekonstrukci bude vstupní prostor přehlednější. Zlepší orientaci v prostoru a s příjemnější atmosférou.“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15. Masopust ve Starém Městě</w:t>
      </w:r>
    </w:p>
    <w:p>
      <w:pPr/>
      <w:r>
        <w:rPr>
          <w:b w:val="1"/>
          <w:bCs w:val="1"/>
        </w:rPr>
        <w:t xml:space="preserve">Masopustní tradice v podhůří Jeseníků je v obcích různě dlouhá a různě pestrá. Jednou z nejdelších je ta ve Starém Městě u Bruntálu. V novodobých dějinách obce tady proběhl Masopust již popatnácté.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2026-02-19T12:33:12+01:00</dcterms:created>
  <dcterms:modified xsi:type="dcterms:W3CDTF">2026-02-19T12:33:12+01:00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