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Rychvaldě se schyluje ke stavbě sportovní haly</w:t>
      </w:r>
    </w:p>
    <w:p>
      <w:pPr/>
      <w:r>
        <w:rPr>
          <w:b w:val="1"/>
          <w:bCs w:val="1"/>
        </w:rPr>
        <w:t xml:space="preserve">Připravovaná stavba sportovní haly v centru Rychvaldu se dostala do poslední fáze a už v letošním roce by mohly začít stavební práce. Hala bude vystavěna na prostranství naproti základní škole, která ji bude také využívat.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„Po delší době kreslení, schvalovacích procesů, přípravy, vybavení interiérů a dolaďování detailů konečně finišujeme s přípravou sportovní haly a v letošním roce bychom chtěli soutěžit zhotovitele a těšíme se, že budeme stavět."</w:t>
      </w:r>
    </w:p>
    <w:p>
      <w:pPr/>
      <w:r>
        <w:rPr>
          <w:b w:val="1"/>
          <w:bCs w:val="1"/>
        </w:rPr>
        <w:t xml:space="preserve">Vladimíra Skupníková, MÚ Rychvald, vedoucí odboru investic a rozvoje města, dotací, dopravy, veřejného prostranství a bezpečnosti silničního provozu:</w:t>
      </w:r>
      <w:r>
        <w:rPr/>
        <w:t xml:space="preserve"> „V přízemí objektu vznikne nová recepce, restaurace, malý sál například pro jógu nebo zumbu, šatny pro sportovce, nářaďovna a hlavní tělocvična, kde nově bude umístěna i lezecká stěna. První patro nabídne tribunu pro 120 diváků a pro ně šatny. V prvním patře je také technologické zařízení celé sportovní haly. Součástí stavby je i výstavba nového parkoviště pro 29 automobilů.“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„Hala bude sloužit v dopoledních hodinách pro základní školu jako tělocvična, jelikož tamní tělocvična je kapacitně nedostačující. No a v odpoledních hodinách a o víkendech pro širokou veřejnost. Bude tam umožněno realizovat více sportů a moc se na to těšíme.“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4-03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2026-05-26T16:38:37+02:00</dcterms:created>
  <dcterms:modified xsi:type="dcterms:W3CDTF">2026-05-26T16:38:37+02:00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