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w:t>
      </w:r>
      <w:b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r>
        <w:rPr/>
        <w:t xml:space="preserve">16:00 – 1</w:t>
      </w:r>
    </w:p>
    <w:p>
      <w:pPr/>
      <w:r>
        <w:rPr/>
        <w:t xml:space="preserve">ŽENA PODVEDLA NA 300 LIDÍ V CELÉ ZEMI</w:t>
      </w:r>
    </w:p>
    <w:p>
      <w:pPr/>
      <w:r>
        <w:rPr/>
        <w:t xml:space="preserve">Na 300 poškozených napříč celou republikou. Škoda přes 23 milionů korun. 33letá žena nabízela čtyři roky na sociálních sítích zájezdy do exotických destinací za desítky tisíc. Peníze si nechala posílat dopředu, ale nic nezařídila. Moravskoslezští kriminalisté se případem zabývají tři roky a nyní ji obvinili ze zvlášť závažného zločinu podvodu. Žena je ale na útěku v zahraničí.</w:t>
      </w:r>
    </w:p>
    <w:p>
      <w:pPr/>
      <w:r>
        <w:rPr/>
        <w:t xml:space="preserve">KONTROLA PROTIPOVODŇOVÝCH HRÁZÍ</w:t>
      </w:r>
    </w:p>
    <w:p>
      <w:pPr/>
      <w:r>
        <w:rPr/>
        <w:t xml:space="preserve">Bohumín chce mít jistotu, že ho další velká voda nepřekvapí. Povodí Odry proto po dohodě s městem přeměřuje všechny protipovodňové hráze, včetně kritického úseku v Šunychlu, kde se při povodni v roce 2024 voda přes val přelila. Současně se dokončuje ochrana Pudlova, která má uzavřít celý protipovodňový systém města.</w:t>
      </w:r>
    </w:p>
    <w:p>
      <w:pPr/>
      <w:r>
        <w:rPr/>
        <w:t xml:space="preserve">---</w:t>
      </w:r>
    </w:p>
    <w:p>
      <w:pPr>
        <w:pStyle w:val="Heading1"/>
      </w:pPr>
      <w:r>
        <w:rPr>
          <w:sz w:val="36"/>
          <w:szCs w:val="36"/>
        </w:rPr>
        <w:t xml:space="preserve">Dětmarovice staví nové třídy pro děti v MŠ Koukolná</w:t>
      </w:r>
    </w:p>
    <w:p>
      <w:pPr/>
      <w:r>
        <w:rPr>
          <w:b w:val="1"/>
          <w:bCs w:val="1"/>
        </w:rPr>
        <w:t xml:space="preserve">V Dětmarovicích dlouhodobě přibývá obyvatel a s nimi i malých dětí. Obec proto rozšiřuje kapacitu mateřské školy a je připravena navýšit i počet tříd na základní škole.</w:t>
      </w:r>
    </w:p>
    <w:p>
      <w:pPr/>
      <w:r>
        <w:rPr/>
        <w:t xml:space="preserve">Od roku 2010 přibývá v Dětmarovicích 50 až 70 nových obyvatel ročně. Mladí lidé zde zakládají rodiny. Na to musela radnice reagovat a připravila projekty na rozšíření kapacit školských zařízení. Jako první přišla na řadu Mateřská škola Koukolná.</w:t>
      </w:r>
    </w:p>
    <w:p>
      <w:pPr/>
      <w:r>
        <w:rPr>
          <w:b w:val="1"/>
          <w:bCs w:val="1"/>
        </w:rPr>
        <w:t xml:space="preserve">Ladislav Rosman (BEZPP), starosta Dětmarovic:</w:t>
      </w:r>
      <w:r>
        <w:rPr/>
        <w:t xml:space="preserve"> „Rozhodli jsme se, že školku zvětšíme a přibydou tady dvě třídy, každá pro 24 dětí. Určitě se nová kapacita nenaplní hned, ale postupně počítáme s tím, že bychom si tímto alespoň trochu ulevili od tlaku na naše školky. Co se týká základní školy, budeme ještě sledovat, jak se vyvíjí počet obyvatel a počet žáků. Podle toho bychom uvedli v činnost i nástavbu na základní škole, která je už připravena a má stavební povolení, takže nemáme problém s tím začít.“</w:t>
      </w:r>
    </w:p>
    <w:p>
      <w:pPr/>
      <w:r>
        <w:rPr/>
        <w:t xml:space="preserve">Přístavba probíhá za plného provozu mateřské školy.</w:t>
      </w:r>
    </w:p>
    <w:p>
      <w:pPr/>
      <w:r>
        <w:rPr>
          <w:b w:val="1"/>
          <w:bCs w:val="1"/>
        </w:rPr>
        <w:t xml:space="preserve">Kateřina Čempelová, zástupkyně ředitele MŠ Koukolná:</w:t>
      </w:r>
      <w:r>
        <w:rPr/>
        <w:t xml:space="preserve"> „Zaměřujeme se hlavně na dvouleté děti, což je pro rodiče velká výhoda, protože v obci nemáme jesle. Proto se kapacita navyšuje, zároveň se ale snižuje o dvouleté děti, protože ty vyžadují více prostoru a péče. Proto přístavbu vítáme a myslím si, že pro děti bude opravdu skvělá.“</w:t>
      </w:r>
    </w:p>
    <w:p>
      <w:pPr/>
      <w:r>
        <w:rPr/>
        <w:t xml:space="preserve">Přístavba i s vybavením bude stát zhruba 35 milionů korun. Obec získala na projekt devítimilionovou dotaci. Práce by měly být dokončeny do konce letních prázdnin.</w:t>
      </w:r>
    </w:p>
    <w:p>
      <w:pPr/>
      <w:r>
        <w:rPr/>
        <w:t xml:space="preserve">---</w:t>
      </w:r>
    </w:p>
    <w:p>
      <w:pPr>
        <w:pStyle w:val="Heading1"/>
      </w:pPr>
      <w:r>
        <w:rPr>
          <w:sz w:val="36"/>
          <w:szCs w:val="36"/>
        </w:rPr>
        <w:t xml:space="preserve">Galerie Dukla představila novou výstavu Opop taurant</w:t>
      </w:r>
    </w:p>
    <w:p>
      <w:pPr/>
      <w:r>
        <w:rPr>
          <w:b w:val="1"/>
          <w:bCs w:val="1"/>
        </w:rPr>
        <w:t xml:space="preserve">Prostor Galerie Dukla v Ostravě-Porubě zaplnila nová díla dvou výrazných ostravských autorů. Výstava Opop taurant nabízí spojení maleb Václava Buchtelíka a sochařských děl Petra Szyrokeho.</w:t>
      </w:r>
    </w:p>
    <w:p>
      <w:pPr/>
      <w:r>
        <w:rPr/>
        <w:t xml:space="preserve">Umělci se znají už od střední školy, navzájem se v tvorbě neovlivňují, ale spojuje je inspirace klasickými díly a věnují se také existenciálním tématům. Na výstavě představují tvorbu, která sahá do studentských let. Právě jejich první společná výstava se uskutečnila, kdy jako studenti prodávali svá díla, a jmenovala se stejně jako ta současná - Opop taurant.</w:t>
      </w:r>
    </w:p>
    <w:p>
      <w:pPr/>
      <w:r>
        <w:rPr>
          <w:b w:val="1"/>
          <w:bCs w:val="1"/>
        </w:rPr>
        <w:t xml:space="preserve">Hynek Chmelař, kurátor výstavy</w:t>
      </w:r>
      <w:r>
        <w:rPr>
          <w:b w:val="1"/>
          <w:bCs w:val="1"/>
        </w:rPr>
        <w:t xml:space="preserve">:</w:t>
      </w:r>
      <w:r>
        <w:rPr/>
        <w:t xml:space="preserve"> "To slovo je vlastně dětsky zkomolená fráze obchod otevřen. Tady se ten obchod přenáší velmi symbolicky a je to spíš taková nabídka jejich duše, která je víceméně chronologicky seřazena."</w:t>
      </w:r>
    </w:p>
    <w:p>
      <w:pPr/>
      <w:r>
        <w:rPr>
          <w:b w:val="1"/>
          <w:bCs w:val="1"/>
        </w:rPr>
        <w:t xml:space="preserve">Václav Buchtelík, vystavující malíř</w:t>
      </w:r>
      <w:r>
        <w:rPr>
          <w:b w:val="1"/>
          <w:bCs w:val="1"/>
        </w:rPr>
        <w:t xml:space="preserve">:</w:t>
      </w:r>
      <w:r>
        <w:rPr/>
        <w:t xml:space="preserve"> "V první řadě maluju jakoby pro sebe, což může být trošku protimluv, protože jdu s kůží na trh. Mě fascinuje jakási odvrácená stránka lidské duše. V podstatě se snažím těmi obrazy mluvit tak, jako když básník píše básně, tak se snažím prostě z nějakých stavů vymalovat."</w:t>
      </w:r>
    </w:p>
    <w:p>
      <w:pPr/>
      <w:r>
        <w:rPr>
          <w:b w:val="1"/>
          <w:bCs w:val="1"/>
        </w:rPr>
        <w:t xml:space="preserve">Petr Szyroki, vystavující sochař</w:t>
      </w:r>
      <w:r>
        <w:rPr>
          <w:b w:val="1"/>
          <w:bCs w:val="1"/>
        </w:rPr>
        <w:t xml:space="preserve">:</w:t>
      </w:r>
      <w:r>
        <w:rPr/>
        <w:t xml:space="preserve"> "Já se v tvorbě zabývám sochou s přesahem do nějakého objektu. Mě při té instalaci přišla super interakce s okolím, a to je jedno, jestli výstavu budou vnímat pozitivně nebo negativně."</w:t>
      </w:r>
    </w:p>
    <w:p>
      <w:pPr/>
      <w:r>
        <w:rPr>
          <w:b w:val="1"/>
          <w:bCs w:val="1"/>
        </w:rPr>
        <w:t xml:space="preserve">návštěvníci výstavy:</w:t>
      </w:r>
      <w:r>
        <w:rPr/>
        <w:t xml:space="preserve"> "Výstava je velmi hezká, mě zaujaly ty lodičky v láhvi."</w:t>
      </w:r>
    </w:p>
    <w:p>
      <w:pPr/>
      <w:r>
        <w:rPr/>
        <w:t xml:space="preserve">"Přijde mi, že v některých částech je taková až megalomanská a v některých je taková detailní a citlivá. A to si myslím, že je vlastně strašně zajímavé."</w:t>
      </w:r>
    </w:p>
    <w:p>
      <w:pPr/>
      <w:r>
        <w:rPr/>
        <w:t xml:space="preserve">Výstavu Opop taurant můžete v Galerii Dukla navštívit až do 10. května. </w:t>
      </w:r>
    </w:p>
    <w:p>
      <w:pPr/>
      <w:r>
        <w:rPr/>
        <w:t xml:space="preserve">---</w:t>
      </w:r>
    </w:p>
    <w:p>
      <w:pPr/>
      <w:r>
        <w:rPr/>
        <w:t xml:space="preserve">16:00 – 2</w:t>
      </w:r>
    </w:p>
    <w:p>
      <w:pPr/>
      <w:r>
        <w:rPr/>
        <w:t xml:space="preserve">VÝMĚNA VODOVODŮ V KARVINÉ-RÁJI</w:t>
      </w:r>
    </w:p>
    <w:p>
      <w:pPr/>
      <w:r>
        <w:rPr/>
        <w:t xml:space="preserve">V Karviné-Ráji pokračuje rozsáhlá výměna starého vodovodního potrubí. Práce probíhají na etapy a pro místní znamenají postupné uzavírky a dopravní omezení. Nyní se pracuje v ulici Slepá a následovat budou Rájecká, Šeříková a Jabloňová.</w:t>
      </w:r>
    </w:p>
    <w:p>
      <w:pPr/>
      <w:r>
        <w:rPr>
          <w:b w:val="1"/>
          <w:bCs w:val="1"/>
          <w:i w:val="1"/>
          <w:iCs w:val="1"/>
        </w:rPr>
        <w:t xml:space="preserve">Marek Síbrt, mluvčí SmVaK:</w:t>
      </w:r>
      <w:r>
        <w:rPr>
          <w:i w:val="1"/>
          <w:iCs w:val="1"/>
        </w:rPr>
        <w:t xml:space="preserve"> „V lokalitě vyměníme téměř jeden kilometr vodovodního potrubí převážně z druhé poloviny šedesátých let minulého století a přepojíme 57 vodovodních přípojek. Hotovo by mělo být do letních prázdnin.“</w:t>
      </w:r>
    </w:p>
    <w:p>
      <w:pPr/>
      <w:r>
        <w:rPr>
          <w:i w:val="1"/>
          <w:iCs w:val="1"/>
        </w:rPr>
        <w:t xml:space="preserve">---</w:t>
      </w:r>
      <w:b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2026-03-07T18:05:27+01:00</dcterms:created>
  <dcterms:modified xsi:type="dcterms:W3CDTF">2026-03-07T18:05:27+01:00</dcterms:modified>
</cp:coreProperties>
</file>

<file path=docProps/custom.xml><?xml version="1.0" encoding="utf-8"?>
<Properties xmlns="http://schemas.openxmlformats.org/officeDocument/2006/custom-properties" xmlns:vt="http://schemas.openxmlformats.org/officeDocument/2006/docPropsVTypes"/>
</file>