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Kostelní věž otevřel Mezinárodní den průvodců</w:t>
      </w:r>
    </w:p>
    <w:p>
      <w:pPr/>
      <w:r>
        <w:rPr>
          <w:b w:val="1"/>
          <w:bCs w:val="1"/>
        </w:rPr>
        <w:t xml:space="preserve">Výjimečně, mimo sezonu, se veřejnosti na jeden den otevřela věž farního kostela. Mimořádné prohlídky se konaly v rámci Mezinárodního dne průvodců, který připadá na 21. února.</w:t>
      </w:r>
    </w:p>
    <w:p>
      <w:pPr/>
      <w:r>
        <w:rPr/>
        <w:t xml:space="preserve">V zimních měsících zavřenou věž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Takže návštěvníci mají jedinečnou možnost s průvodcem nahlédnout na kostelní věž, kde se dozví různé zajímavosti.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jsou tady děti, tak jim s chutí vykládám tady o budově středověké školy. A když jsou tu chlapci, tak je rád zlobím tím, že jim vyprávím, že za chlapce se platilo ve středověku víc jak za děvčata. A když stojíme vedle šatlavy, tak někdy vyprávím, že jsem jednou v jedné kronice jedné obce četl, že se do šatlavy zavíraly hašteřivé ženy a muži, kteří si stěžovali na své ženy, že dostali pokutu.”</w:t>
      </w:r>
    </w:p>
    <w:p>
      <w:pPr/>
      <w:r>
        <w:rPr/>
        <w:t xml:space="preserve">V souvislosti se samotnou věží, respektive i s jejími hodinami, se účastníci prohlídky mohli dozvědět, třeba z čeho vznikla postava Klekánice</w:t>
      </w:r>
    </w:p>
    <w:p>
      <w:pPr/>
      <w:r>
        <w:rPr>
          <w:b w:val="1"/>
          <w:bCs w:val="1"/>
        </w:rPr>
        <w:t xml:space="preserve">Antonín Urban, průvodce: </w:t>
      </w:r>
      <w:r>
        <w:rPr/>
        <w:t xml:space="preserve">“Že to souvisí s tím, že se vyhlašovaly časy, o půlnoci, v šest  hodin ráno a v poledne, odtud polednice.  A v 18 hodin, když se vyhlašoval ten čas, zvonilo se a hlásný to vyhlašoval, tak lidé klekali, když byli na poli, a modlili se, když byli pobožní v těch minulých dobách. A odtud je klekání a klekánice, což málokdo taky ví.”</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t xml:space="preserve">A někdy je během prohlídky obohacen i samotný průvodce. </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pStyle w:val="Heading1"/>
      </w:pPr>
      <w:r>
        <w:rPr>
          <w:sz w:val="36"/>
          <w:szCs w:val="36"/>
        </w:rPr>
        <w:t xml:space="preserve">Legionáři rekapitulovali rok, aktivní budou i letos</w:t>
      </w:r>
    </w:p>
    <w:p>
      <w:pPr/>
      <w:r>
        <w:rPr>
          <w:b w:val="1"/>
          <w:bCs w:val="1"/>
        </w:rPr>
        <w:t xml:space="preserve">Novojičínští legionáři zhodnotili loňský rok, ve kterém si připomínali 80. výročí konce druhé světové války. Současně představili akce, které připravují na letošek. Pro veřejnost to bude třeba Branný den a 17. listopad.</w:t>
      </w:r>
    </w:p>
    <w:p>
      <w:pPr/>
      <w:r>
        <w:rPr/>
        <w:t xml:space="preserve">Výroční členská schůze novojičínské jednoty Československé obce legionářské zhodnotila uplynulý rok, který byl ve znamení oslav 80. výročí konce druhé světové války. A nebyly to jen pietní akty, které událost připomínaly.    </w:t>
      </w:r>
    </w:p>
    <w:p>
      <w:pPr/>
      <w:r>
        <w:rPr>
          <w:b w:val="1"/>
          <w:bCs w:val="1"/>
        </w:rPr>
        <w:t xml:space="preserve">Alois Petroš, tajemník jednoty ČsOL Nový Jičín: </w:t>
      </w:r>
      <w:r>
        <w:rPr/>
        <w:t xml:space="preserve">“K tomuto výročí jsme udělali ještě jednu velkou akci a to je Branný den pro děti a mládež a vlastně celou společnost. A na této akci se účastnilo asi kolem tisíce lidí, což si myslím, že je opravdu krásné. A hlavní takový podíl na tom, že to bylo tak dobré, měli ti naši, kteří s námi spolupracovali, zejména i Klub vojenské historie Fenix z Nového Jičína.”  </w:t>
      </w:r>
    </w:p>
    <w:p>
      <w:pPr/>
      <w:r>
        <w:rPr/>
        <w:t xml:space="preserve">Legionáři dále pořádali tradiční střeleckou soutěže Memoriál Rostislava Stehlíka nebo zájezd do Larischovy vily v Pardubičkách, která se za heydrichiády stala popravištěm gestapa. Také se zúčastnili poutě do Itálie, což  je pietní akce pořádaná ve spolupráci s Ministerstvem obrany, která uctívá památku padlých československých vojáků v Itálii během 1. světové války. </w:t>
      </w:r>
    </w:p>
    <w:p>
      <w:pPr/>
      <w:r>
        <w:rPr>
          <w:b w:val="1"/>
          <w:bCs w:val="1"/>
        </w:rPr>
        <w:t xml:space="preserve">Libor Chyba, jednota ČsOL Nový Jičín: </w:t>
      </w:r>
      <w:r>
        <w:rPr/>
        <w:t xml:space="preserve">“Tematický se pouť do Itálie věnovala 105. výročí bojů na Doss Altu našich legionářů, je to vlastně ta severní část Itálie, kde naši legionáři ji působili, a ke 107. výročí legionářů, kteří se dostali do vlastí po těch dvou letech a toho celého martyria, které museli absolvovat právě na tom parníku Heffron, který je dovezl do Itálie.” </w:t>
      </w:r>
    </w:p>
    <w:p>
      <w:pPr/>
      <w:r>
        <w:rPr/>
        <w:t xml:space="preserve">Někteří novojičínští legionáři se také zúčastnili výpravy do Kazachstánu. </w:t>
      </w:r>
    </w:p>
    <w:p>
      <w:pPr/>
      <w:r>
        <w:rPr>
          <w:b w:val="1"/>
          <w:bCs w:val="1"/>
        </w:rPr>
        <w:t xml:space="preserve">Petr Kaška, jednota ČsOL Nový Jičín: </w:t>
      </w:r>
      <w:r>
        <w:rPr/>
        <w:t xml:space="preserve">“Je to putování po cestách, kde byli naši legionáři, naši vojáci ve 2. světové válce před tím, než se dostali do Svobodovy armády, kde byli vězněni a prezekování stalinistickým režimem. A pak samozřejmě je to putování po Gulazích, kde byli vězněni českoslovenští občané, jak odvlečeni po druhé světové válce, anebo ještě v dobách stalinismu před druhé světou válkou. Ti Kazaši už se snaží tu historii znovu připomínat a vystavují ty památky, takže věznice, mučící nástroje, trýznění těch vězňů, to tam všechno ti Kazaši teď se snaží obnovovat a ukazovat. Měl jsem také možnost navštívit Kurčatov, dřív to byla zakázaná zóna a vlastně bylo to centrum jaderného výzkumu bývalého Sovětského svazu, kde se vyvíjely všechny jaderné bomby i vodíkové bomby a samozřejmě v okolí toho města se prováděly testy.”  </w:t>
      </w:r>
    </w:p>
    <w:p>
      <w:pPr/>
      <w:r>
        <w:rPr/>
        <w:t xml:space="preserve">Spoustu akcí plánují legionáři také na letošní rok. Pro veřejnost tu bude už zavedený Branný den, a také novinka, zážitková akce na hradě Starý Jičín.</w:t>
      </w:r>
    </w:p>
    <w:p>
      <w:pPr/>
      <w:r>
        <w:rPr>
          <w:b w:val="1"/>
          <w:bCs w:val="1"/>
        </w:rPr>
        <w:t xml:space="preserve">Libor Chyba, jednota ČsOL Nový Jičín: </w:t>
      </w:r>
      <w:r>
        <w:rPr/>
        <w:t xml:space="preserve">“Na této akci uvidíme velikou škálu uniforem, jak našich legionářů, tak bojujících armád ze 2. světové války. A jedna z takových víc stěžejnějších akcí, která by nás měla čekat, by měla být ukázka 17. listopadu, a to rok 1939 a 1989.”  </w:t>
      </w:r>
    </w:p>
    <w:p>
      <w:pPr/>
      <w:r>
        <w:rPr>
          <w:b w:val="1"/>
          <w:bCs w:val="1"/>
        </w:rPr>
        <w:t xml:space="preserve">Alois Petroš, tajemník jednoty ČsOL Nový Jičín: </w:t>
      </w:r>
      <w:r>
        <w:rPr/>
        <w:t xml:space="preserve">“Chceme uskutečnit zájezd, tentokráte do Vojenského muzea v Králikách. Plánujeme taky exkurzi do Národního památníku v Hrabyni. A chceme vybrat i nějakou školu z Nového Jičína, která tam pojede s námi.”  </w:t>
      </w:r>
    </w:p>
    <w:p>
      <w:pPr/>
      <w:r>
        <w:rPr/>
        <w:t xml:space="preserve">Kromě toho obec legionářská rozvíjejí expozici ve studáneckém zámku, ta připomíná legionářskou školu, která tu na počátku 20. let minulého století fungovala.   </w:t>
      </w:r>
    </w:p>
    <w:p>
      <w:pPr/>
      <w:r>
        <w:rPr/>
        <w:t xml:space="preserve">---</w:t>
      </w:r>
    </w:p>
    <w:p>
      <w:pPr>
        <w:pStyle w:val="Heading1"/>
      </w:pPr>
      <w:r>
        <w:rPr>
          <w:sz w:val="36"/>
          <w:szCs w:val="36"/>
        </w:rPr>
        <w:t xml:space="preserve">Basketbalisté “B” se ve vyšší soutěži neztratili</w:t>
      </w:r>
    </w:p>
    <w:p>
      <w:pPr/>
      <w:r>
        <w:rPr>
          <w:b w:val="1"/>
          <w:bCs w:val="1"/>
        </w:rPr>
        <w:t xml:space="preserve">B tým novojičínských basketbalistů, loňský mistr Severomoravské ligy, bojuje jako nováček ve 2. lize. Cílem bylo - ve vyšší soutěži se udržet - a to je už nyní splněno.</w:t>
      </w:r>
    </w:p>
    <w:p>
      <w:pPr/>
      <w:r>
        <w:rPr/>
        <w:t xml:space="preserve">Béčko basketbalistů loni, po druhé po sobě, suverénním způsobem zvítězilo v Severomoravské lize a tentokrát už se klub rozhodl využít možnost postupu týmu do vyšší soutěže - 2. ligy. A v té se mužstvo rozhodně neztratilo. </w:t>
      </w:r>
    </w:p>
    <w:p>
      <w:pPr/>
      <w:r>
        <w:rPr>
          <w:b w:val="1"/>
          <w:bCs w:val="1"/>
        </w:rPr>
        <w:t xml:space="preserve">Martin Zdražil, trenér BC Nový Jičín B:</w:t>
      </w:r>
      <w:r>
        <w:rPr/>
        <w:t xml:space="preserve"> “Náš úkol byl rozhodně udržet to soutěž. To znamená, že jsme tým doplnili o některé mladší hráče, některé starší zkušené, takže ten  tým je tak napůl složený. A myslím si, že ten úkol jsme splnili do puntíku. Takže už šest kol před koncem je jasné, že už nemůžeme sestoupit. Takže určitě úspěch. Takže v podstatě můžete už jenom překvapit, je to tak? Ano, můžeme jenom překvapit. Tu vrchní čtverku už asi neuhrajeme, máme horší skór, ale můžeme ještě zabojovat.”</w:t>
      </w:r>
    </w:p>
    <w:p>
      <w:pPr/>
      <w:r>
        <w:rPr/>
        <w:t xml:space="preserve">Zatím poslední domácí dvojzápas přivedl do novojičínské haly náročné soupeře z čela tabulky. </w:t>
      </w:r>
    </w:p>
    <w:p>
      <w:pPr/>
      <w:r>
        <w:rPr>
          <w:b w:val="1"/>
          <w:bCs w:val="1"/>
        </w:rPr>
        <w:t xml:space="preserve">Martin Zdražil, trenér BC Nový Jičín B: </w:t>
      </w:r>
      <w:r>
        <w:rPr/>
        <w:t xml:space="preserve">“No zrovna tenhle víkend máme ty soupeře, kteří jsou nad námi. Karviná ta jede na postup z této soutěže do první ligy, potom Hladnov, taky další aspiranti, takže to teď máme těžší.”  </w:t>
      </w:r>
    </w:p>
    <w:p>
      <w:pPr/>
      <w:r>
        <w:rPr>
          <w:b w:val="1"/>
          <w:bCs w:val="1"/>
        </w:rPr>
        <w:t xml:space="preserve">Daniel Panák, kapitán BC Nový Jičín B:</w:t>
      </w:r>
      <w:r>
        <w:rPr/>
        <w:t xml:space="preserve"> “Určitě splněno. Před sezonou jsme si kladli na srdce hlavně to udržet. To, že máme ještě možnost, teoretickou sice, ale je tam, postoupili do play off, je jenom taková, jak se říká, třešnička na dortu.”</w:t>
      </w:r>
    </w:p>
    <w:p>
      <w:pPr/>
      <w:r>
        <w:rPr>
          <w:b w:val="1"/>
          <w:bCs w:val="1"/>
        </w:rPr>
        <w:t xml:space="preserve">Lukáš Hanzelka, BC Nový Jičín B: </w:t>
      </w:r>
      <w:r>
        <w:rPr/>
        <w:t xml:space="preserve">“Spokojenost veliká, jsme rádi, že jsme to udrželi. Příští rok to snad bude lepší, bez zranění. Máme hodně zraněných hráčů, takže doufám, že to udržíme, ať se můžeme zlepšovat a mladší hráči můžou jít  přes druhou ligu až do té první a můžeme to tak doplňovat.” </w:t>
      </w:r>
    </w:p>
    <w:p>
      <w:pPr/>
      <w:r>
        <w:rPr>
          <w:b w:val="1"/>
          <w:bCs w:val="1"/>
        </w:rPr>
        <w:t xml:space="preserve">Martin Zdražil, trenér BC Nový Jičín B:</w:t>
      </w:r>
      <w:r>
        <w:rPr/>
        <w:t xml:space="preserve"> “Někteří kluci si to vlastně ještě nevyzkoušeli, ještě to nehráli, takže pro ně dobrá zkušenost. A ti staří si to ještě na závěr své kariéry rádi zahráli, takže dobrý.” </w:t>
      </w:r>
    </w:p>
    <w:p>
      <w:pPr/>
      <w:r>
        <w:rPr/>
        <w:t xml:space="preserve">Po 18 kolech, tedy čtyři utkání před koncem základní části, jsou Novojičínští na slušném 6. místě. Soutěž pokračuje 14. a 15. března, kdy zajíždí za dvěma opět těžkými soupeři do Brna. </w:t>
      </w:r>
    </w:p>
    <w:p>
      <w:pPr/>
      <w:r>
        <w:rPr>
          <w:b w:val="1"/>
          <w:bCs w:val="1"/>
        </w:rPr>
        <w:t xml:space="preserve">Daniel Panák, kapitán BC Nový Jičín B: </w:t>
      </w:r>
      <w:r>
        <w:rPr/>
        <w:t xml:space="preserve">“Bohužel, takový je los, potkalo se to i se zraněními, že i s těmi teďka bojujeme, tak se s tím musíme nějak vypořádat.”</w:t>
      </w:r>
    </w:p>
    <w:p>
      <w:pPr/>
      <w:r>
        <w:rPr>
          <w:b w:val="1"/>
          <w:bCs w:val="1"/>
        </w:rPr>
        <w:t xml:space="preserve">Lukáš Hanzelka, BC Nový Jičín B: </w:t>
      </w:r>
      <w:r>
        <w:rPr/>
        <w:t xml:space="preserve">“Velice těžší soupeři, kvalitní, takže se budeme snažit uhrát co nejlepší výsledek.”</w:t>
      </w:r>
    </w:p>
    <w:p>
      <w:pPr/>
      <w:r>
        <w:rPr/>
        <w:t xml:space="preserve">Základní část uzavře novojičínské “béčko” doma, fanoušci jej mohou přijít podpořit 28. a 29. března. Dlouhodobou soutěž zakončí proti Orlům Prostějov a Slavii Kroměříž.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3-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