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ve Frenštátě P/R otevřel Domov Hortenzie</w:t>
      </w:r>
    </w:p>
    <w:p>
      <w:pPr/>
      <w:r>
        <w:rPr>
          <w:b w:val="1"/>
          <w:bCs w:val="1"/>
        </w:rPr>
        <w:t xml:space="preserve">Ve Frenštátě pod Radhoštěm byl po rekonstrukci otevřen Domov Hortenzie. Jedná se o zařízení se zvláštním režimem pro lidi s nejrůznějšími typy demencí.</w:t>
      </w:r>
    </w:p>
    <w:p>
      <w:pPr/>
      <w:r>
        <w:rPr/>
        <w:t xml:space="preserve">Stavební dispozice i poskytované služby jsou uzpůsobeny tak, aby klientům co nejvíce přiblížily prostředí běžného domova.</w:t>
      </w:r>
    </w:p>
    <w:p>
      <w:pPr/>
      <w:r>
        <w:rPr>
          <w:b w:val="1"/>
          <w:bCs w:val="1"/>
        </w:rPr>
        <w:t xml:space="preserve">Josef Bělica (ANO), hejtman MSK:</w:t>
      </w:r>
      <w:r>
        <w:rPr/>
        <w:t xml:space="preserve"> „Celková investice do tohohle projektu byla 135 milionů. 80 milionů bylo financováno z Národního plánu obnovy. Myslím si, že ten objekt je opravdu nádherný. Klienti tady najdou důstojné zázemí. Já věřím tomu, že tady najdou skvělý domov.“</w:t>
      </w:r>
    </w:p>
    <w:p>
      <w:pPr/>
      <w:r>
        <w:rPr/>
        <w:t xml:space="preserve">Většina obyvatel domova žije v prostorných jednolůžkových pokojích.</w:t>
      </w:r>
    </w:p>
    <w:p>
      <w:pPr/>
      <w:r>
        <w:rPr>
          <w:b w:val="1"/>
          <w:bCs w:val="1"/>
        </w:rPr>
        <w:t xml:space="preserve">Marian Žárský, ředitel Domova Hortenzie:</w:t>
      </w:r>
      <w:r>
        <w:rPr/>
        <w:t xml:space="preserve"> „My jsme velmi rádi, že tady vznikla sociální služba pro osoby, které mají specifické potřeby, a to především pro lidi s Alzheimerovou chorobou a stařeckou demencí. Tato lůžka jsou velmi potřebná, protože my jsme doposud tady měli domov seniorů s kapacitou 89 lůžek a teď vlastně vzniklo úplně nové zařízení. Troufám si říct jedno z nejmodernějších v republice, nejen v Moravskoslezském kraji, které má kapacitu 30 lůžek. Máme to rozdělené krásně po komunitách. Je tady akceptován systém validace a bazální stimulace, to znamená špičkové péče pro osoby právě s těmito potřebami.“</w:t>
      </w:r>
    </w:p>
    <w:p>
      <w:pPr/>
      <w:r>
        <w:rPr>
          <w:b w:val="1"/>
          <w:bCs w:val="1"/>
        </w:rPr>
        <w:t xml:space="preserve">Stanislav Kopecký (ANO), náměstek hejtmana MSK:</w:t>
      </w:r>
      <w:r>
        <w:rPr/>
        <w:t xml:space="preserve"> „Co se týče tohoto konceptu, tak jsem velmi rád, že se povedl nejen stavebně technicky, ale že již od začátku byli do této problematiky zapojeni odborníci, jak andragogové, tak specialisté právě na tuto nejtěžší klientelu. Pomocí i barev různých bloků se tito lidé mohou v této budově orientovat.“</w:t>
      </w:r>
    </w:p>
    <w:p>
      <w:pPr/>
      <w:r>
        <w:rPr/>
        <w:t xml:space="preserve">Domov Hortenzie se postupně obsazuje a v jeho okolí probíhají poslední dokončovací práce.</w:t>
      </w:r>
    </w:p>
    <w:p>
      <w:pPr/>
      <w:r>
        <w:rPr/>
        <w:t xml:space="preserve">---</w:t>
      </w:r>
    </w:p>
    <w:p>
      <w:pPr>
        <w:pStyle w:val="Heading1"/>
      </w:pPr>
      <w:r>
        <w:rPr>
          <w:sz w:val="36"/>
          <w:szCs w:val="36"/>
        </w:rPr>
        <w:t xml:space="preserve">Nový zimní stadion v Opavě se blíží dokončení</w:t>
      </w:r>
    </w:p>
    <w:p>
      <w:pPr/>
      <w:r>
        <w:rPr>
          <w:b w:val="1"/>
          <w:bCs w:val="1"/>
        </w:rPr>
        <w:t xml:space="preserve">Přestavba zimního stadionu v Opavě se blíží do finále. Stavbaři dokončují poslední práce v interiéru i na fasádě a už brzy začne také příprava ledové plochy. Pokud vše půjde podle plánu, zkušební provoz by měl začít už na konci března.</w:t>
      </w:r>
    </w:p>
    <w:p>
      <w:pPr/>
      <w:r>
        <w:rPr/>
        <w:t xml:space="preserve">Přestavba zimního stadionu v Opavě vstupuje do závěrečné fáze. Na stavbě jsou hotové tribuny, dokončuje se fasáda a pracuje se také v zázemí pro sportovce.</w:t>
      </w:r>
    </w:p>
    <w:p>
      <w:pPr/>
      <w:r>
        <w:rPr>
          <w:b w:val="1"/>
          <w:bCs w:val="1"/>
        </w:rPr>
        <w:t xml:space="preserve">Tomáš Macek, stavbyvedoucí realizační firmy: </w:t>
      </w:r>
      <w:r>
        <w:rPr/>
        <w:t xml:space="preserve">"V prvním podzemním patře osazujeme zařizovací předměty, jsou tam umyvadla, wellness, lepí se gumy, protože tam chodí hokejisté, takže budeme podle harmonogramu začínat stěrky a někdy mezi přelom březen a duben již spustíme přípravu na ledovou plochu.”</w:t>
      </w:r>
    </w:p>
    <w:p>
      <w:pPr/>
      <w:r>
        <w:rPr/>
        <w:t xml:space="preserve">Výrazný pokrok potvrzuje i vedení města.</w:t>
      </w:r>
    </w:p>
    <w:p>
      <w:pPr/>
      <w:r>
        <w:rPr>
          <w:b w:val="1"/>
          <w:bCs w:val="1"/>
        </w:rPr>
        <w:t xml:space="preserve">Michal Kokošek (ANO), náměstek primátora Opavy: </w:t>
      </w:r>
      <w:r>
        <w:rPr/>
        <w:t xml:space="preserve">“Ten pokrok je obrovský. Už ta stavba vypadá, že za chvíli bude moct být použita. Je tomu i pravda, protože na konci března budeme zahajovat zkušební provoz a kolaudaci plánujeme na konci května.”</w:t>
      </w:r>
    </w:p>
    <w:p>
      <w:pPr/>
      <w:r>
        <w:rPr/>
        <w:t xml:space="preserve">Chloubou zimního stadionu je obří led kostka, která se aktuálně testuje.</w:t>
      </w:r>
    </w:p>
    <w:p>
      <w:pPr/>
      <w:r>
        <w:rPr>
          <w:b w:val="1"/>
          <w:bCs w:val="1"/>
        </w:rPr>
        <w:t xml:space="preserve">Michal Kokošek (ANO), náměstek primátora Opavy:</w:t>
      </w:r>
      <w:r>
        <w:rPr/>
        <w:t xml:space="preserve"> “Na které budou promítány jak vlastně záběry z hokeje, tak tam budou veškeré informace pro diváky.”</w:t>
      </w:r>
    </w:p>
    <w:p>
      <w:pPr/>
      <w:r>
        <w:rPr/>
        <w:t xml:space="preserve">Proměnou projde i okolí zimního stadionu, kde vznikne nový předprostor s parkováním, zelení a chodníky.</w:t>
      </w:r>
    </w:p>
    <w:p>
      <w:pPr/>
      <w:r>
        <w:rPr>
          <w:b w:val="1"/>
          <w:bCs w:val="1"/>
        </w:rPr>
        <w:t xml:space="preserve">Michal Kokošek (ANO), náměstek primátora Opavy: </w:t>
      </w:r>
      <w:r>
        <w:rPr/>
        <w:t xml:space="preserve">“Právě dokončujeme projektovou dokumentaci a následně budeme soutěžit vyhotovení tady celého toho předprostoru před zimním stadionem.”</w:t>
      </w:r>
    </w:p>
    <w:p>
      <w:pPr/>
      <w:r>
        <w:rPr/>
        <w:t xml:space="preserve">Novinkou bude také rozměr ledové plochy.</w:t>
      </w:r>
    </w:p>
    <w:p>
      <w:pPr/>
      <w:r>
        <w:rPr>
          <w:b w:val="1"/>
          <w:bCs w:val="1"/>
        </w:rPr>
        <w:t xml:space="preserve">Michal Kokošek (ANO), náměstek primátora Opavy:</w:t>
      </w:r>
      <w:r>
        <w:rPr/>
        <w:t xml:space="preserve"> "Rozměry kluziště budou mít 60 na 26 metrů, což jsou rozměry kluziště v NHL.”</w:t>
      </w:r>
    </w:p>
    <w:p>
      <w:pPr/>
      <w:r>
        <w:rPr/>
        <w:t xml:space="preserve">Nový zimní stadion by mohl první hokejisty a diváky přivítat už letos v létě. </w:t>
      </w:r>
    </w:p>
    <w:p>
      <w:pPr/>
      <w:r>
        <w:rPr/>
        <w:t xml:space="preserve">--- OPRAVA MOSTNÍCH ZÁVĚRŮ NA D48 KONČÍ</w:t>
      </w:r>
    </w:p>
    <w:p>
      <w:pPr/>
      <w:r>
        <w:rPr/>
        <w:t xml:space="preserve">Na obchvatu Frýdku-Místku ŘSD dokončuje výměnu nevyhovujících mostních závěrů estakády přes řeku Morávku. Během víkendu se úsek připraví k obnovení provozu ve všech čtyřech jízdních pruzích dálnice D48.</w:t>
      </w:r>
    </w:p>
    <w:p>
      <w:pPr/>
      <w:r>
        <w:rPr>
          <w:b w:val="1"/>
          <w:bCs w:val="1"/>
          <w:i w:val="1"/>
          <w:iCs w:val="1"/>
        </w:rPr>
        <w:t xml:space="preserve">Jan Rýdl, mluvčí ŘSD</w:t>
      </w:r>
      <w:r>
        <w:rPr>
          <w:i w:val="1"/>
          <w:iCs w:val="1"/>
        </w:rPr>
        <w:t xml:space="preserve">: “Z rozhodnutí DES-u je třeba ponechat noční sníženou rychlost na 80, ale není třeba zoufat, protože limit 130 se na dálnici vrátí ihned, jakmile měřením prokážeme funkčnost nových mostních závěrů a ztlumení hluku.”</w:t>
      </w:r>
    </w:p>
    <w:p>
      <w:pPr>
        <w:pStyle w:val="Heading1"/>
      </w:pPr>
      <w:r>
        <w:rPr>
          <w:sz w:val="36"/>
          <w:szCs w:val="36"/>
        </w:rPr>
        <w:t xml:space="preserve">Poplatek za psa je v Porubě splatný do konce března</w:t>
      </w:r>
    </w:p>
    <w:p>
      <w:pPr/>
      <w:r>
        <w:rPr>
          <w:b w:val="1"/>
          <w:bCs w:val="1"/>
        </w:rPr>
        <w:t xml:space="preserve">Majitele psů mají povinnost za své čtyřnohé mazlíčky jednou ročně uhradit poplatek. Jeho splatnost se blíží, v Ostravě-Porubě mají obyvatelé čas do konce března.</w:t>
      </w:r>
    </w:p>
    <w:p>
      <w:pPr/>
      <w:r>
        <w:rPr/>
        <w:t xml:space="preserve">Výše poplatku za psa se v Porubě neodvíjí jen od toho, kolik mazlíčků majitelé mají, ale také od toho, zda bydlí v bytě nebo v rodinném domě.</w:t>
      </w:r>
    </w:p>
    <w:p>
      <w:pPr/>
      <w:r>
        <w:rPr>
          <w:b w:val="1"/>
          <w:bCs w:val="1"/>
        </w:rPr>
        <w:t xml:space="preserve">Lucie Vaňková, Odbor finanční a ekonomický, ÚMOb Poruba</w:t>
      </w:r>
      <w:r>
        <w:rPr>
          <w:b w:val="1"/>
          <w:bCs w:val="1"/>
        </w:rPr>
        <w:t xml:space="preserve">:</w:t>
      </w:r>
      <w:r>
        <w:rPr/>
        <w:t xml:space="preserve"> "Pro lidi, kteří chovají pejska v bytové jednotce, je 1 500 korun za jednoho pejska. Za každého dalšího psa 2 250 korun. Pro lidi, kteří chovají pejska v rodinném domě, činí sazba 250 Kč a za každého dalšího psa 375 Kč a pro důchodce 200 Kč a za každého dalšího psa 300 Kč."</w:t>
      </w:r>
    </w:p>
    <w:p>
      <w:pPr/>
      <w:r>
        <w:rPr>
          <w:b w:val="1"/>
          <w:bCs w:val="1"/>
        </w:rPr>
        <w:t xml:space="preserve">Martin Otipka, mluvčí Ostravy-Poruby:</w:t>
      </w:r>
      <w:r>
        <w:rPr/>
        <w:t xml:space="preserve"> "Veškeré věci ohledně poplatku za psa lze dnes vyřídit elektronicky. Týká se to i přihlášení."</w:t>
      </w:r>
    </w:p>
    <w:p>
      <w:pPr/>
      <w:r>
        <w:rPr/>
        <w:t xml:space="preserve">Majitelé jsou také povinni nechat svého psa očipovat.</w:t>
      </w:r>
    </w:p>
    <w:p>
      <w:pPr/>
      <w:r>
        <w:rPr>
          <w:b w:val="1"/>
          <w:bCs w:val="1"/>
        </w:rPr>
        <w:t xml:space="preserve">Martin Otipka, mluvčí Ostravy-Poruby</w:t>
      </w:r>
      <w:r>
        <w:rPr>
          <w:b w:val="1"/>
          <w:bCs w:val="1"/>
        </w:rPr>
        <w:t xml:space="preserve">:</w:t>
      </w:r>
      <w:r>
        <w:rPr/>
        <w:t xml:space="preserve"> "Čipy aplikují veterináři, dávají je do databáze a databáze samozřejmě slouží především k tomu, když se pes ztratí."</w:t>
      </w:r>
    </w:p>
    <w:p>
      <w:pPr/>
      <w:r>
        <w:rPr/>
        <w:t xml:space="preserve">V Porubě je aktuálně evidováno 3 213 psů. Toto číslo ale není konečné, někteří své psy neregistrují.</w:t>
      </w:r>
    </w:p>
    <w:p>
      <w:pPr/>
      <w:r>
        <w:rPr>
          <w:b w:val="1"/>
          <w:bCs w:val="1"/>
        </w:rPr>
        <w:t xml:space="preserve">Lucie Vaňková, Odbor finanční a ekonomický, ÚMOb Poruba</w:t>
      </w:r>
      <w:r>
        <w:rPr>
          <w:b w:val="1"/>
          <w:bCs w:val="1"/>
        </w:rPr>
        <w:t xml:space="preserve">:</w:t>
      </w:r>
      <w:r>
        <w:rPr/>
        <w:t xml:space="preserve"> "V případě, že majitel neuhradí místní poplatek ze psů řádně a včas, hrozí mu exekuční řízení."</w:t>
      </w:r>
    </w:p>
    <w:p>
      <w:pPr/>
      <w:r>
        <w:rPr>
          <w:b w:val="1"/>
          <w:bCs w:val="1"/>
        </w:rPr>
        <w:t xml:space="preserve">Helena Badurová, mluvčí MP Ostrava:</w:t>
      </w:r>
      <w:r>
        <w:rPr/>
        <w:t xml:space="preserve"> "Lidé, když jdou venčit svého pejska, měli by ho mít na vodítku. Vyjmeme-li oblasti, kde je volný pohyb psů povolen. A samozřejmě jsou povinni také uklízet psí exkrementy."</w:t>
      </w:r>
    </w:p>
    <w:p>
      <w:pPr/>
      <w:r>
        <w:rPr/>
        <w:t xml:space="preserve">Každý majitel psa si může na Úřadě městského obvodu Poruba vyzvednout jednou ročně 400 sáčků na exkrementy a k dispozici jsou také evidenční známky.</w:t>
      </w:r>
    </w:p>
    <w:p>
      <w:pPr/>
      <w:r>
        <w:rPr/>
        <w:t xml:space="preserve">---</w:t>
      </w:r>
    </w:p>
    <w:p>
      <w:pPr>
        <w:pStyle w:val="Heading1"/>
      </w:pPr>
      <w:r>
        <w:rPr>
          <w:sz w:val="36"/>
          <w:szCs w:val="36"/>
        </w:rPr>
        <w:t xml:space="preserve">V karvinském parku se stále pracuje na rekonstrukci areálu koníren</w:t>
      </w:r>
    </w:p>
    <w:p>
      <w:pPr/>
      <w:r>
        <w:rPr>
          <w:b w:val="1"/>
          <w:bCs w:val="1"/>
        </w:rPr>
        <w:t xml:space="preserve">Rekonstrukce objektu zámeckých koníren a stavba nového solankového inhalatoria v parku Boženy Němcové v Karviné je v plném proudu. Přestože bylo velmi náročné zhostit se úkolu rekonstrukce historické stavby, vše probíhá dle předem stanoveného harmonogramu.</w:t>
      </w:r>
    </w:p>
    <w:p>
      <w:pPr/>
      <w:r>
        <w:rPr/>
        <w:t xml:space="preserve">V parku Boženy Němcové v areálu bývalých zámeckých koníren se stále pracuje. Rekonstrukce budov koníren a mléčnice už stihla narazit na různá překvapení, přesto se zhotovitelská firma zhostila tohoto úkolu svědomitě.</w:t>
      </w:r>
    </w:p>
    <w:p>
      <w:pPr/>
      <w:r>
        <w:rPr>
          <w:b w:val="1"/>
          <w:bCs w:val="1"/>
        </w:rPr>
        <w:t xml:space="preserve">Jan Wolf (nestr.), primátor Karviné:</w:t>
      </w:r>
      <w:r>
        <w:rPr/>
        <w:t xml:space="preserve"> "Já jsem rád, že zatím ta stavba probíhá tak, jak je harmonogram stanovený, jak časový, tak finanční, a jenom věřím, že se to všechno zvládne a že na začátku roku 27 bude nový objekt."</w:t>
      </w:r>
    </w:p>
    <w:p>
      <w:pPr/>
      <w:r>
        <w:rPr/>
        <w:t xml:space="preserve">Aktuálně se připravuje nová stropní konstrukce. Aby bylo možné ji přesně osadit, byl objekt zaměřen pomocí 3D skenování.</w:t>
      </w:r>
    </w:p>
    <w:p>
      <w:pPr/>
      <w:r>
        <w:rPr>
          <w:b w:val="1"/>
          <w:bCs w:val="1"/>
        </w:rPr>
        <w:t xml:space="preserve">Lukáš Boruta, hlavní stavbyvedoucí: </w:t>
      </w:r>
      <w:r>
        <w:rPr/>
        <w:t xml:space="preserve">"Na mléčnici můžete vidět, že jsme vlastně podchytili kompletně celou střešní konstrukci. Opět připravujeme železobetonové věnce pod tento krov, provádíme vlastně ve vnitřku nové založení."</w:t>
      </w:r>
    </w:p>
    <w:p>
      <w:pPr/>
      <w:r>
        <w:rPr/>
        <w:t xml:space="preserve">I v rámci nového solankového inhalatoria práce nyní pokročily.</w:t>
      </w:r>
    </w:p>
    <w:p>
      <w:pPr/>
      <w:r>
        <w:rPr>
          <w:b w:val="1"/>
          <w:bCs w:val="1"/>
        </w:rPr>
        <w:t xml:space="preserve">Lukáš Boruta, hlavní stavbyvedoucí: </w:t>
      </w:r>
      <w:r>
        <w:rPr/>
        <w:t xml:space="preserve">"Co se týká inhalatoria, tak tam jsme provedli vlastně založení stavby. Teď probíhá vlastně hydroizolace a budeme provádět kanalizaci a vodu, a se statikem řešíme vlastně hlavní nosnou konstrukci."</w:t>
      </w:r>
    </w:p>
    <w:p>
      <w:pPr/>
      <w:r>
        <w:rPr/>
        <w:t xml:space="preserve">Obě stavby by měly být dokončeny ve stejném termínu, a to do prosince roku 2026.</w:t>
      </w:r>
    </w:p>
    <w:p>
      <w:pPr/>
      <w:r>
        <w:rPr/>
        <w:t xml:space="preserve">--- 169 271 HOVORŮ NA LINCE 158 BĚHEM LOŇSKA</w:t>
      </w:r>
    </w:p>
    <w:p>
      <w:pPr/>
      <w:r>
        <w:rPr/>
        <w:t xml:space="preserve">Operátoři tísňové linky 158 v Moravskoslezském kraji přijali loni 169 271 hovorů. V průměru jde asi o 463 volání denně. Z těchto oznámení policisté založili téměř 108 tisíc událostí, tedy zhruba 300 případů za den. Policie zároveň upozorňuje, že operátoři řeší i zlomyslná nebo zbytečná volání. Například jeden muž během dvou dnů zavolal více než 150krát.</w:t>
      </w:r>
    </w:p>
    <w:p>
      <w:pPr/>
      <w:r>
        <w:rPr/>
        <w:t xml:space="preserve">NOVÝ POŘAD TV POLAR: BLÍZKO VODĚ</w:t>
      </w:r>
    </w:p>
    <w:p>
      <w:pPr/>
      <w:r>
        <w:rPr/>
        <w:t xml:space="preserve">Na obrazovky televize Polar přichází nový pořad Blízko vodě. Jednou měsíčně nabídne zajímavosti ze světa řek, přehrad a vodních děl v našem regionu. Diváci se podívají na práci odborníků z Povodí Odry při správě toků, péči o vodní zdroje i ochraně před povodněmi. Pořad ukáže také to, jak voda ovlivňuje krajinu i každodenní život lidí kolem nás. Premiéru si nenechte ujít v pondělí odpoledne.</w:t>
      </w:r>
    </w:p>
    <w:p>
      <w:pPr/>
      <w:r>
        <w:rPr/>
        <w:t xml:space="preserve">---</w:t>
      </w:r>
    </w:p>
    <w:p>
      <w:pPr>
        <w:pStyle w:val="Heading1"/>
      </w:pPr>
      <w:r>
        <w:rPr>
          <w:sz w:val="36"/>
          <w:szCs w:val="36"/>
        </w:rPr>
        <w:t xml:space="preserve">Hokejisté Vítkovic končí v předkole play off</w:t>
      </w:r>
    </w:p>
    <w:p>
      <w:pPr/>
      <w:r>
        <w:rPr>
          <w:b w:val="1"/>
          <w:bCs w:val="1"/>
        </w:rPr>
        <w:t xml:space="preserve">Hokejisté Vítkovic končí tažení aktuálním ročníkem extraligy. V předkole play off nestačili na Karlovy Vary, které tak postupují nejrychlejším možným způsobem - po třech výhrách.</w:t>
      </w:r>
    </w:p>
    <w:p>
      <w:pPr/>
      <w:r>
        <w:rPr/>
        <w:t xml:space="preserve">HC Vítkovice skončily v základní části extraligy na jedenáctém místě a v předkole play-off tak narazily na Karlovy Vary. První dva zápasy hrály na stadionu Energie a série se po prohrách 1:3 a 2:5 přestěhovala do Ostravy. Prodloužit sérii se jim ale nepodařilo a po prohře 1:2 pro ně sezona končí.</w:t>
      </w:r>
    </w:p>
    <w:p>
      <w:pPr/>
      <w:r>
        <w:rPr>
          <w:b w:val="1"/>
          <w:bCs w:val="1"/>
        </w:rPr>
        <w:t xml:space="preserve">Marek Hrivík, kapitán HC Vítkovice Ridera:</w:t>
      </w:r>
      <w:r>
        <w:rPr/>
        <w:t xml:space="preserve"> "Měli jsme nějaké šance a z těch se lámaly ty zápasy, těžko to hodnotit. Všichni jsme zklamaní, čekali jsme od sebe delší sezonu."</w:t>
      </w:r>
    </w:p>
    <w:p>
      <w:pPr/>
      <w:r>
        <w:rPr>
          <w:b w:val="1"/>
          <w:bCs w:val="1"/>
        </w:rPr>
        <w:t xml:space="preserve">Jan Bambula, HC Eneregie Karlovy Vary:</w:t>
      </w:r>
      <w:r>
        <w:rPr/>
        <w:t xml:space="preserve"> "Jsem rád za to, že jsme je porazili, že to bylo zrovna ještě proti tomu týmu, ve kterém jsem ještě letos hrál. A jsem rád za ten celý tým, že jsme prostě nepolevili."</w:t>
      </w:r>
    </w:p>
    <w:p>
      <w:pPr/>
      <w:r>
        <w:rPr/>
        <w:t xml:space="preserve">Klíčové v celé sérii bylo využívání přesilovek. Vítkovice nedokázaly dát gól ani v přesilovce 5 na 3.</w:t>
      </w:r>
    </w:p>
    <w:p>
      <w:pPr/>
      <w:r>
        <w:rPr>
          <w:b w:val="1"/>
          <w:bCs w:val="1"/>
        </w:rPr>
        <w:t xml:space="preserve">Václav Varaďa, trenér HC Vítkovice Ridera:</w:t>
      </w:r>
      <w:r>
        <w:rPr/>
        <w:t xml:space="preserve"> "Rozhodly speciální týmy a brankář hostů, který držel Vary v těch velkých šancích. Vyměnilo se 12 nebo 13 hráčů, přišlo nových. Je to o té adaptaci. Jsou to mladí kluci. Měli jsme docela dost zraněných v sezoně a ty zápasy šly hrozně rychle."</w:t>
      </w:r>
    </w:p>
    <w:p>
      <w:pPr/>
      <w:r>
        <w:rPr/>
        <w:t xml:space="preserve">Po rychlém konci sezony byli zklamáni všichni fanoušci i hráči. Trenér Václav Varaďa rozhodně očekával více. Nyní čeká Vítkovice pauza, kterou využijí k obměně části hráčského kádru.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2026-05-26T20:17:07+02:00</dcterms:created>
  <dcterms:modified xsi:type="dcterms:W3CDTF">2026-05-26T20:17:07+02:00</dcterms:modified>
</cp:coreProperties>
</file>

<file path=docProps/custom.xml><?xml version="1.0" encoding="utf-8"?>
<Properties xmlns="http://schemas.openxmlformats.org/officeDocument/2006/custom-properties" xmlns:vt="http://schemas.openxmlformats.org/officeDocument/2006/docPropsVTypes"/>
</file>