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MS kraj se připravuje na dubnový Den Země</w:t>
      </w:r>
    </w:p>
    <w:p>
      <w:pPr/>
      <w:r>
        <w:rPr/>
        <w:t xml:space="preserve">22.dubna si lidé po celém světě připomínají Den Země, který upozorňuje na ochranu přírody a životního prostředí. Do akcí se každoročně zapojují také města, školy a organizace v Moravskoslezském kraji – například úklidem veřejných prostranství nebo ekologickými programy pro děti. Cílem je vést veřejnost k odpovědnému přístupu k přírodě a připomenout, že planeta je společným domovem nás všech.</w:t>
      </w:r>
    </w:p>
    <w:p>
      <w:pPr/>
      <w:r>
        <w:rPr>
          <w:b w:val="1"/>
          <w:bCs w:val="1"/>
        </w:rPr>
        <w:t xml:space="preserve">Pavel Staněk (SPD), radní MS kraje, Kraj instaluje fotovoltaické elektrárny na svých budovách, Portál MiSe Klima pomáhá připravovat ekologické projekty, Loňské extrémní sucho v MS kraji</w:t>
      </w:r>
    </w:p>
    <w:p>
      <w:pPr/>
      <w:r>
        <w:rPr>
          <w:b w:val="1"/>
          <w:bCs w:val="1"/>
        </w:rPr>
        <w:t xml:space="preserve">Renáta Eleonora Orlíková, TV POLAR: </w:t>
      </w:r>
      <w:r>
        <w:rPr/>
        <w:t xml:space="preserve">EKO magazín pokračuje rozhovorem ve studiu, ve kterém vítám radního Moravskoslezského kraje Pavla Staňka.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A povídat si budeme o energetice, obnovitelných zdrojích a také o tom, jak se kraj připravuje na klimatické změny. Tak téma máme dané. Pane Staňku, kraj začal instalovat fotovoltaické elektrárny na svých budovách, například na školách. Jak velký potenciál v tom vidíte?</w:t>
      </w:r>
    </w:p>
    <w:p>
      <w:pPr/>
      <w:r>
        <w:rPr>
          <w:b w:val="1"/>
          <w:bCs w:val="1"/>
        </w:rPr>
        <w:t xml:space="preserve">Pavel Staněk (SPD), radní MS kraje: </w:t>
      </w:r>
      <w:r>
        <w:rPr/>
        <w:t xml:space="preserve">Tak co se týče potenciálu, tak ten je jednoznačně velký, protože realizujeme opatření, které nám do budoucna může přinést významné úspory energie v rámci Moravskoslezského kraje. Když to řeknu konkrétně, může jít až o desetimilionové úspory ročně za elektrickou energii, kterou nebudeme muset nakupovat. V současné době jsou v různých fázích rozpracované fotovoltaické elektrárny, které umisťujeme na budovy patřící kraji. Momentálně se bavíme o výkonu zhruba 4 MW, což si lze představit jako množství energie schopné zásobit obec o přibližně dvou tisících obyvatelích. Jinak řečeno, jde asi o 8 % spotřeby elektrické energie v rámci krajské organizace. Naším cílem je, aby se veškerá vyrobená energie spotřebovala přímo v daném objektu, případně aby se sdílela mezi dalšími objekty nebo organizacemi kraje, a tím se maximalizovala efektivita celého systému.</w:t>
      </w:r>
    </w:p>
    <w:p>
      <w:pPr/>
      <w:r>
        <w:rPr>
          <w:b w:val="1"/>
          <w:bCs w:val="1"/>
        </w:rPr>
        <w:t xml:space="preserve">Renáta Eleonora Orlíková, TV POLAR: </w:t>
      </w:r>
      <w:r>
        <w:rPr/>
        <w:t xml:space="preserve">Dá se říct alespoň řádově v desítkách, kolik takových budov už Moravskoslezský kraj má?</w:t>
      </w:r>
    </w:p>
    <w:p>
      <w:pPr/>
      <w:r>
        <w:rPr>
          <w:b w:val="1"/>
          <w:bCs w:val="1"/>
        </w:rPr>
        <w:t xml:space="preserve">Pavel Staněk (SPD), radní MS kraje: </w:t>
      </w:r>
      <w:r>
        <w:rPr/>
        <w:t xml:space="preserve">Co se týče Moravskoslezského kraje, ten má ve svém vlastnictví zhruba 1300 budov. Vzhledem k tomu, že jde o školy, sociální zařízení nebo nemocnice, jsou tyto instalace zatím realizovány především na školách. Aktuálně se tedy pohybujeme v řádu desítek budov.</w:t>
      </w:r>
    </w:p>
    <w:p>
      <w:pPr/>
      <w:r>
        <w:rPr>
          <w:b w:val="1"/>
          <w:bCs w:val="1"/>
        </w:rPr>
        <w:t xml:space="preserve">Renáta Eleonora Orlíková, TV POLAR: </w:t>
      </w:r>
      <w:r>
        <w:rPr/>
        <w:t xml:space="preserve">Může být podle vás veřejný sektor v budoucnu energeticky soběstačný i možná díky těmto krokům?</w:t>
      </w:r>
    </w:p>
    <w:p>
      <w:pPr/>
      <w:r>
        <w:rPr>
          <w:b w:val="1"/>
          <w:bCs w:val="1"/>
        </w:rPr>
        <w:t xml:space="preserve">Pavel Staněk (SPD), radní MS kraje: </w:t>
      </w:r>
      <w:r>
        <w:rPr/>
        <w:t xml:space="preserve">Ono už to částečně zaznělo v předchozí odpovědi, ale samozřejmě to možné je. Otázkou však zůstává, za jakou cenu k tomu dojde. Moravskoslezský kraj má určité zázemí pro realizaci fotovoltaických elektráren, a to především na svých budovách, kde je jejich umístění relativně jednoduché a nemá zásadní dopad na okolí. Následně je může efektivně provozovat. Nemá ale smysl se hnát za dalšími cíli bez ohledu na realitu, protože všechno má své limity. Výroba energie, ať už elektřiny nebo tepla, musí dávat ekonomický smysl. Pokud by náklady převýšily přínosy, pak to nedává smysl. Nemyslím si proto, že by bylo nutné pro potřeby kraje budovat například větrné elektrárny nebo jiné velké energetické provozy.</w:t>
      </w:r>
    </w:p>
    <w:p>
      <w:pPr/>
      <w:r>
        <w:rPr>
          <w:b w:val="1"/>
          <w:bCs w:val="1"/>
        </w:rPr>
        <w:t xml:space="preserve">Renáta Eleonora Orlíková, TV POLAR: </w:t>
      </w:r>
      <w:r>
        <w:rPr/>
        <w:t xml:space="preserve">Převažuje tedy ekonomický efekt, aby se to zkrátka vyplatilo.</w:t>
      </w:r>
    </w:p>
    <w:p>
      <w:pPr/>
      <w:r>
        <w:rPr>
          <w:b w:val="1"/>
          <w:bCs w:val="1"/>
        </w:rPr>
        <w:t xml:space="preserve">Pavel Staněk (SPD), radní MS kraje: </w:t>
      </w:r>
      <w:r>
        <w:rPr/>
        <w:t xml:space="preserve">Samozřejmě efektivita musí být zachována, protože v momentě, kdy není návratnost, je investice ztrátová a nemá smysl do něčeho takového vstupovat.</w:t>
      </w:r>
    </w:p>
    <w:p>
      <w:pPr/>
      <w:r>
        <w:rPr>
          <w:b w:val="1"/>
          <w:bCs w:val="1"/>
        </w:rPr>
        <w:t xml:space="preserve">Renáta Eleonora Orlíková, TV POLAR: </w:t>
      </w:r>
      <w:r>
        <w:rPr/>
        <w:t xml:space="preserve">Pojďme k dalšímu tématu. Moravskoslezský kraj nedávno spustil portál MiSe klima. Co tam občané a návštěvníci webu najdou?</w:t>
      </w:r>
    </w:p>
    <w:p>
      <w:pPr/>
      <w:r>
        <w:rPr>
          <w:b w:val="1"/>
          <w:bCs w:val="1"/>
        </w:rPr>
        <w:t xml:space="preserve">Pavel Staněk (SPD), radní MS kraje: </w:t>
      </w:r>
      <w:r>
        <w:rPr/>
        <w:t xml:space="preserve">MiSe klima je informační portál zaměřený na zvýšení klimatické odolnosti regionu. Je postaven na třech základních pilířích: katalog opatření, databáze dobré praxe a knihovna dokumentů. V katalogu opatření zájemci najdou konkrétní návrhy, co lze realizovat. Vše je navzájem propojeno, takže si mohou jednotlivá opatření spojit s příklady dobré praxe a zároveň si k nim dohledat relevantní dokumenty. V knihovně dokumentů jsou jak osvětové materiály, tak strategické dokumenty k realizaci projektů. V databázi dobré praxe pak najdou to, co už bylo reálně realizováno – například zelené střechy, zelené fasády, revitalizace ploch nebo nízkoenergetické domy s moderními zdroji tepla. Jinými slovy, každý, kdo chce realizovat adaptační opatření, tam najde konkrétní inspiraci.</w:t>
      </w:r>
    </w:p>
    <w:p>
      <w:pPr/>
      <w:r>
        <w:rPr>
          <w:b w:val="1"/>
          <w:bCs w:val="1"/>
        </w:rPr>
        <w:t xml:space="preserve">Renáta Eleonora Orlíková, TV POLAR: </w:t>
      </w:r>
      <w:r>
        <w:rPr/>
        <w:t xml:space="preserve">Já na Vás navážu. Čas se nám krátí, pojďme k poslednímu tématu, a to jsou klimatické změny. Jaké klimatické problémy řeší Moravskoslezský kraj teď aktuálně a možná i nejčastěji?</w:t>
      </w:r>
    </w:p>
    <w:p>
      <w:pPr/>
      <w:r>
        <w:rPr>
          <w:b w:val="1"/>
          <w:bCs w:val="1"/>
        </w:rPr>
        <w:t xml:space="preserve">Pavel Staněk (SPD), radní MS kraje: </w:t>
      </w:r>
      <w:r>
        <w:rPr/>
        <w:t xml:space="preserve">Co se týče Moravskoslezského kraje, tak za loňský rok bylo hlavním problémem extrémní sucho, kdy byl kraj v rámci České republiky jedním z území, kde bylo sucho označeno právě jako extrémní. Srážky nebyly dostatečné, aby doplnily deficit vláhy, který vznikl. Se suchem samozřejmě souvisí nedostatek srážek a zároveň růst teplot během roku. Další oblastí je kvalita ovzduší, která se sice dlouhodobě zlepšuje, ale i tak se v zimním období projevuje kombinace faktorů, jako je průmysl, doprava, lokální topeniště a také vliv z Polska. Do toho vstupují nepříznivé rozptylové podmínky, které člověk nemůže ovlivnit, a právě ty mohou kvalitu ovzduší dočasně zhoršovat.</w:t>
      </w:r>
    </w:p>
    <w:p>
      <w:pPr/>
      <w:r>
        <w:rPr>
          <w:b w:val="1"/>
          <w:bCs w:val="1"/>
        </w:rPr>
        <w:t xml:space="preserve">Renáta Eleonora Orlíková, TV POLAR: </w:t>
      </w:r>
      <w:r>
        <w:rPr/>
        <w:t xml:space="preserve">Toto téma jsme probírali v minulém EKO magazínu, nicméně já se vrátím ještě k tomu suchu. Jaká opatření zavádíme ve spolupráci s obcemi a městy Moravskoslezského kraje?</w:t>
      </w:r>
    </w:p>
    <w:p>
      <w:pPr/>
      <w:r>
        <w:rPr>
          <w:b w:val="1"/>
          <w:bCs w:val="1"/>
        </w:rPr>
        <w:t xml:space="preserve">Pavel Staněk (SPD), radní MS kraje: </w:t>
      </w:r>
      <w:r>
        <w:rPr/>
        <w:t xml:space="preserve">Je to navázáno i na portál MiSe klima a jde především o snahu, aby jak soukromé subjekty, tak i obce a města na svých pozemcích realizovaly opatření vedoucí k zadržování vody v krajině. Patří sem například obnova tůní, revitalizace vodních toků nebo úpravy, které umožní, aby tok mohl přirozeně meandrovat. Cílem je, aby se voda v krajině co nejvíce zadržela a nedocházelo k jejímu rychlému odtoku.</w:t>
      </w:r>
    </w:p>
    <w:p>
      <w:pPr/>
      <w:r>
        <w:rPr>
          <w:b w:val="1"/>
          <w:bCs w:val="1"/>
        </w:rPr>
        <w:t xml:space="preserve">Renáta Eleonora Orlíková, TV POLAR: </w:t>
      </w:r>
      <w:r>
        <w:rPr/>
        <w:t xml:space="preserve">Pane Staňku, já Vám děkuji za Vaši odpovědi. Vám děkuji za pozornost. Dnešní EKO magazín končí. Další ekologická témata pro vás připravujeme do nového dílu.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2026-05-13T19:03:14+02:00</dcterms:created>
  <dcterms:modified xsi:type="dcterms:W3CDTF">2026-05-13T19:03:14+02:00</dcterms:modified>
</cp:coreProperties>
</file>

<file path=docProps/custom.xml><?xml version="1.0" encoding="utf-8"?>
<Properties xmlns="http://schemas.openxmlformats.org/officeDocument/2006/custom-properties" xmlns:vt="http://schemas.openxmlformats.org/officeDocument/2006/docPropsVTypes"/>
</file>