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Projekt Restart propojuje města i v oblasti bezpečnosti</w:t>
      </w:r>
    </w:p>
    <w:p>
      <w:pPr/>
      <w:r>
        <w:rPr>
          <w:b w:val="1"/>
          <w:bCs w:val="1"/>
        </w:rPr>
        <w:t xml:space="preserve">Přeshraniční spolupráce mezi Havířovem, Karvinou a polským Jastrzębie-Zdrój trvá už více než dvě desítky let. Nyní města zhodnotila projekty v oblasti veřejného pořádku a Městská policie v Havířově měla co ukázat.</w:t>
      </w:r>
    </w:p>
    <w:p>
      <w:pPr/>
      <w:r>
        <w:rPr/>
        <w:t xml:space="preserve">Prohlídka mobilní služebny, laserové střelnice, ukázka kamerového systému s možností propojení s dronem nebo výcvik služebních psů. To vše mohli vidět zástupci tří měst v Havířově v rámci projektu Restart, který podporuje spolupráci partnerských měst.</w:t>
      </w:r>
    </w:p>
    <w:p>
      <w:pPr/>
      <w:r>
        <w:rPr>
          <w:b w:val="1"/>
          <w:bCs w:val="1"/>
        </w:rPr>
        <w:t xml:space="preserve">Bohuslav Muras, ředitel MP Havířov:</w:t>
      </w:r>
      <w:r>
        <w:rPr/>
        <w:t xml:space="preserve"> „Tak my hlavně spolupracujeme v rámci městské policie naší, karvinské a městské stráže v Jastrzębie-Zdrój na projektech, které nás zajímají, to znamená veřejný pořádek, kamerové systémy, forenzní značení kol. My máme laserovou střelnici, takže to jsou projekty, na kterých jsme se nějakým způsobem podíleli a jejichž výsledky máme. V podstatě teď probíhá začátek dalšího kola těch projektů, takže my teď ukazujeme, co bylo, a budeme se bavit o tom, co bude.“</w:t>
      </w:r>
    </w:p>
    <w:p>
      <w:pPr/>
      <w:r>
        <w:rPr/>
        <w:t xml:space="preserve">Sdílení informací a zkušeností je mezi městy důležité. Podobné setkání se konalo na podzim loňského roku také v Karviné.</w:t>
      </w:r>
    </w:p>
    <w:p>
      <w:pPr/>
      <w:r>
        <w:rPr>
          <w:b w:val="1"/>
          <w:bCs w:val="1"/>
        </w:rPr>
        <w:t xml:space="preserve">Václav Ožana, strážník MP Karviná:</w:t>
      </w:r>
      <w:r>
        <w:rPr/>
        <w:t xml:space="preserve"> „Prakticky, pokud se podíváte na havířovskou městskou policii nebo na karvinskou městskou policii, ta vybavenost je obdobná, protože máme z hlediska zákona stejné pravomoci. V současné době to, co máme ve vybavení, je dostačující pro naši službu, ale samozřejmě prostředky se mění, modernizují, přicházejí nová technická zařízení, která nám mohou tu službu usnadnit.“</w:t>
      </w:r>
    </w:p>
    <w:p>
      <w:pPr/>
      <w:r>
        <w:rPr/>
        <w:t xml:space="preserve">Naopak úplně jiným způsobem funguje městská policie v Polsku.</w:t>
      </w:r>
    </w:p>
    <w:p>
      <w:pPr/>
      <w:r>
        <w:rPr>
          <w:b w:val="1"/>
          <w:bCs w:val="1"/>
        </w:rPr>
        <w:t xml:space="preserve">Michał Urgoł, primátor Jastrzębie-Zdrój:</w:t>
      </w:r>
      <w:r>
        <w:rPr/>
        <w:t xml:space="preserve"> „U vás je to velmi rozvinuté, máte hodně vybavení. Viděli jsme skvělou ukázku výcviku psů a ten mobilní vůz pro monitoring města je pro nás něco nového, u nás nic takového není. Naše městská stráž má trochu jiné úkoly. Jsme tím velmi ohromeni a právě proto existují partnerská města a tato spolupráce, abychom se učili a vyměňovali si ty nejlepší zkušenosti a to, co se osvědčilo u vás, abychom mohli přenést k nám.“</w:t>
      </w:r>
    </w:p>
    <w:p>
      <w:pPr/>
      <w:r>
        <w:rPr/>
        <w:t xml:space="preserve">Přeshraniční spolupráce mezi městy probíhá i v dalších oblastech, ať už jde o cestovní ruch, kulturu nebo sport, a trvá už více než dvacet let.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Přebytek hospodaření umožní zahájit další projekty</w:t>
      </w:r>
    </w:p>
    <w:p>
      <w:pPr/>
      <w:r>
        <w:rPr>
          <w:b w:val="1"/>
          <w:bCs w:val="1"/>
        </w:rPr>
        <w:t xml:space="preserve">Podle předpokladu hospodařila Ostrava v roce 2025 s přebytkem půl miliardy korun. Tyto peníze rozdělilo březnové zastupitelstvo města zejména mezi běžící projekty, k dokrytí růstu mezd, ale i na zahájení některých staveb.</w:t>
      </w:r>
    </w:p>
    <w:p>
      <w:pPr/>
      <w:r>
        <w:rPr/>
        <w:t xml:space="preserve">Rozpočet Ostravy na rok 2006 počítá s téměř 16 miliardami korun, ze kterých půjde třetina, tedy asi 5,5 miliardy na investice. Březnové zastupitelstvo města tuto částku ještě navýšilo, protože rozdělovalo přebytek hospodaření z minulého roku. Jde asi o půl miliardy korun.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"Došlo k pokrytí potřeb už rozběhnutých staveb, což jsme samozřejmě očekávali. Bohužel část těchto peněz nám zabraly i narůstající mandatorní výdaje, protože vláda České republiky schválila opět tarifní navýšení mzdových prostředků. Na nás to dopadlo jak na zaměstnancích magistrátu, ale zejména v našich příspěvkových organizacích, v sociálních službách, v divadle, v nemocnici, u městské policie."</w:t>
      </w:r>
    </w:p>
    <w:p>
      <w:pPr/>
      <w:r>
        <w:rPr/>
        <w:t xml:space="preserve">Přebytek umožní zahájit některé stavby, se kterými rozpočet nepočítal. Jde například o přestavbu pavilonu G na Černé louce, kde má vzniknout nová scéna a zázemí pro Národní divadlo moravskoslezské. Sto milionů půjde do fondu na městskou nemocnici a část peněz dostanou i městské obvody.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"I pro městské obvody tam je 36 milionů pro pokrytí Fondu pro obnovu a podporu bytového fondu a dále tam je částka ještě 40 milionů na předfinancování a spolufinancování dalších projektů z Evropské unie."</w:t>
      </w:r>
    </w:p>
    <w:p>
      <w:pPr/>
      <w:r>
        <w:rPr/>
        <w:t xml:space="preserve">Využít peníze z přebytku hospodaření může také dopravní podnik, který chystá projekt nové tramvajové smyčky. Z půl miliardového přebytku tak jde větší polovina na investice.</w:t>
      </w:r>
    </w:p>
    <w:p>
      <w:pPr/>
      <w:r>
        <w:rPr/>
        <w:t xml:space="preserve">--- BUDE V MOŠNOVĚ ARMÁDNÍ LOGISTICKÉ CENTRUM?</w:t>
      </w:r>
    </w:p>
    <w:p>
      <w:pPr/>
      <w:r>
        <w:rPr/>
        <w:t xml:space="preserve">Ministerstvo obrany a Moravskoslezský kraj přehodnocují plán výstavby armádního logistického centra u letiště v Mošnově. Původní memorandum z roku 2022 podle nich nelze v současné podobě naplnit. Další kroky má připravit nová pracovní skupina. Projekt počítal s výstavbou na 40 hektarech i s rekonstrukcí letištní dráhy.</w:t>
      </w:r>
    </w:p>
    <w:p>
      <w:pPr/>
      <w:r>
        <w:rPr/>
        <w:t xml:space="preserve">SDÍLENÁ KOLA JSOU V OSTRAVĚ OBLÍBENÁ</w:t>
      </w:r>
    </w:p>
    <w:p>
      <w:pPr/>
      <w:r>
        <w:rPr/>
        <w:t xml:space="preserve">Sdílená kola nextbike jsou v Ostravě stále oblíbenější. Loni vzrostl počet výpůjček o 16 procent a přesáhl 577 tisíc. Přibylo také uživatelů, kteří kola využívají hlavně pro krátké cesty po městě. Prvních 15 minut je stále zdarma. Ostrava by zároveň chtěla mít příští rok v ulicích i sdílená elektrokola.</w:t>
      </w:r>
      <w:r>
        <w:rPr>
          <w:i w:val="1"/>
          <w:iCs w:val="1"/>
        </w:rPr>
        <w:t xml:space="preserve"> ---</w:t>
      </w:r>
    </w:p>
    <w:p>
      <w:pPr>
        <w:pStyle w:val="Heading1"/>
      </w:pPr>
      <w:r>
        <w:rPr>
          <w:sz w:val="36"/>
          <w:szCs w:val="36"/>
        </w:rPr>
        <w:t xml:space="preserve">Klienti Domu pokojného stáří  ve Frýdku-Místku jsou se službami spokojeni</w:t>
      </w:r>
    </w:p>
    <w:p>
      <w:pPr/>
      <w:r>
        <w:rPr>
          <w:b w:val="1"/>
          <w:bCs w:val="1"/>
        </w:rPr>
        <w:t xml:space="preserve">O seniory v domově v Lískovecké ulici je postaráno stejně kvalitně i pod městskou správou. Tamní obyvatelé si pochvalují personál i prostředí. Novinkou jsou tzv. klientské rady nebo nové aktivity.</w:t>
      </w:r>
    </w:p>
    <w:p>
      <w:pPr/>
      <w:r>
        <w:rPr/>
        <w:t xml:space="preserve">Zastupitelstvo Frýdku-Místku v minulém roce rozhodlo o změně ve fungování Penzionu pro seniory na Lískovecké ulici. Stal se z něj Domov pro seniory s názvem Dům pokojného stáří.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"Byla to příspěvková organizace města a na návrh rady města zastupitelé rozhodli, že dojde k transformaci tohoto zařízení. To znamená, že veškeré služby tady v tomto zařízení zůstávají stejné. Tak jak vidíte, to znamená, že tady jsou lůžka Domova pro seniory. Je tady osmnáct lůžek v rámci Domova pro seniory, funguje tady také pečovatelská služba, tedy služby byly zachovány a ještě v letošním roce dojde i k navýšení kapacity o čtyři lůžka také v rámci Domova pro seniory. Dojde tady k rekonstrukci některých prostor a tam vzniknou ještě další čtyři lůžka."</w:t>
      </w:r>
    </w:p>
    <w:p>
      <w:pPr/>
      <w:r>
        <w:rPr/>
        <w:t xml:space="preserve">Když to tedy nespadá přímo pod město, tak kdo to teď provozuje?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"Toto zařízení provozuje Charita Frýdek-Místek, která má bohaté zkušenosti s provozováním Domovů pro seniory, pečovatelské služby a dalších služeb na území města."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"My jsme na činnost navázali a v rámci Charity Frýdek-Místek normálně dál běží pečovatelská služba, tak jak má běžet jako sociální služba. A tady dole, kde jsme teď, tak z těch dvou sociálních služeb, které tady byly v nějaké menší kapacitě, tak je jedna, to znamená Domov pro seniory, ale s větší kapacitou, která by měla být. A začínali jsme s devíti klienty, kteří tady zůstali, a postupem času už nabíráme další. Povedlo se nabrat personál. Rozšířili jsme trošičku činnost v rámci prádelny, která je za mnou, takže ty činnosti, které tady byly předtím, jsou zachovány a navíc jsou některé rozšířeny."</w:t>
      </w:r>
    </w:p>
    <w:p>
      <w:pPr/>
      <w:r>
        <w:rPr/>
        <w:t xml:space="preserve">Novinkou jsou klientské rady, na kterých se uživatelé domova mohou vyjádřit, vznést připomínky nebo svá přání. Mohou se účastnit tréninků paměti, zapojili se do jarního zdobení nebo do vaření.</w:t>
      </w:r>
    </w:p>
    <w:p>
      <w:pPr/>
      <w:r>
        <w:rPr>
          <w:b w:val="1"/>
          <w:bCs w:val="1"/>
        </w:rPr>
        <w:t xml:space="preserve">Vlastimil Petr, vedoucí Domu pokojného stáří:</w:t>
      </w:r>
      <w:r>
        <w:rPr/>
        <w:t xml:space="preserve"> "Město bylo velmi štědré v tom, že tady nechávalo většinu toho majetku, většinu prostředků, které budeme potřebovat. Takže v tomhle jsme byli zajištěni. To bylo super. A co jsme vůbec neměli a co se potřebovalo doplnit, je personál, který stále ještě se snažíme doplnit. A začali jsme už někdy v září. Takže je to opravdu pomalý proces."</w:t>
      </w:r>
    </w:p>
    <w:p>
      <w:pPr/>
      <w:r>
        <w:rPr/>
        <w:t xml:space="preserve">Jaký je zájem o tyto služby?</w:t>
      </w:r>
    </w:p>
    <w:p>
      <w:pPr/>
      <w:r>
        <w:rPr>
          <w:b w:val="1"/>
          <w:bCs w:val="1"/>
        </w:rPr>
        <w:t xml:space="preserve">Vlastimil Petr, vedoucí Domu pokojného stáří:</w:t>
      </w:r>
      <w:r>
        <w:rPr/>
        <w:t xml:space="preserve"> "Zájem o naše služby je velký a máme v tuto chvíli v pořadníku 300 žadatelů o Domov pro seniory."</w:t>
      </w:r>
    </w:p>
    <w:p>
      <w:pPr/>
      <w:r>
        <w:rPr>
          <w:b w:val="1"/>
          <w:bCs w:val="1"/>
        </w:rPr>
        <w:t xml:space="preserve">anketa: klienti:</w:t>
      </w:r>
      <w:r>
        <w:rPr/>
        <w:t xml:space="preserve"> "Spokojená jsem tu až moc dobře. Žije se mi tu dobře. Moc krásně. Fakt. Nechtěla bych odcházet odsud."</w:t>
      </w:r>
    </w:p>
    <w:p>
      <w:pPr/>
      <w:r>
        <w:rPr/>
        <w:t xml:space="preserve">Jak jste spokojená s personálem?</w:t>
      </w:r>
    </w:p>
    <w:p>
      <w:pPr/>
      <w:r>
        <w:rPr>
          <w:b w:val="1"/>
          <w:bCs w:val="1"/>
        </w:rPr>
        <w:t xml:space="preserve">anketa: klienti</w:t>
      </w:r>
      <w:r>
        <w:rPr>
          <w:b w:val="1"/>
          <w:bCs w:val="1"/>
        </w:rPr>
        <w:t xml:space="preserve">:</w:t>
      </w:r>
      <w:r>
        <w:rPr/>
        <w:t xml:space="preserve"> "Jé, to je úplně na jedničku."</w:t>
      </w:r>
    </w:p>
    <w:p>
      <w:pPr/>
      <w:r>
        <w:rPr/>
        <w:t xml:space="preserve">Město tak chtělo zamezit duplicitě činností a vysokým i zbytečným nákladům. Ušetřené finance město věnuje na zvýšení komfortu bydlení.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Likvidovaný Důl ČSM už přišel o skipové nádoby</w:t>
      </w:r>
    </w:p>
    <w:p>
      <w:pPr/>
      <w:r>
        <w:rPr>
          <w:b w:val="1"/>
          <w:bCs w:val="1"/>
        </w:rPr>
        <w:t xml:space="preserve">Likvidace Dolu ČSM ve Stonavě pokročila do další fáze. Z podzemí šachty, nad kterou se tyčí vysoká betonová věž, jsou postupně vytahovány obří nádoby, kterými se z dolu vyváželo vytěžené uhlí.</w:t>
      </w:r>
    </w:p>
    <w:p>
      <w:pPr/>
      <w:r>
        <w:rPr/>
        <w:t xml:space="preserve">Rozpálit na menší kusy a odvézt do šrotu k dalšímu zpracování. Takový osud čeká čtyři skipové nádoby, kterými bylo na povrch vytěženo několik milionů tun černého uhlí. Pomocí těžních strojů vyjel plně naložený skip z více než kilometrové hloubky za pouhé dvě minuty.</w:t>
      </w:r>
    </w:p>
    <w:p>
      <w:pPr/>
      <w:r>
        <w:rPr>
          <w:b w:val="1"/>
          <w:bCs w:val="1"/>
        </w:rPr>
        <w:t xml:space="preserve">Marek Chodura, bezpečnostní technik Dolu ČSM:</w:t>
      </w:r>
      <w:r>
        <w:rPr/>
        <w:t xml:space="preserve"> „Vytáhli jsme skipovou dopravní nádobu, která váží nějakých 25 tun. Vlezlo se do ní 21 tun těživa. Celá ta skipová nádoba se potom bude postupně rozpalovat a odvážet do šrotu.“</w:t>
      </w:r>
    </w:p>
    <w:p>
      <w:pPr/>
      <w:r>
        <w:rPr/>
        <w:t xml:space="preserve">Skipové nádoby se musely nejdříve odpojit od těžních lan a ještě ve skipové věži položit na bok. Teprve potom je bylo možné vyvézt ven.</w:t>
      </w:r>
    </w:p>
    <w:p>
      <w:pPr/>
      <w:r>
        <w:rPr>
          <w:b w:val="1"/>
          <w:bCs w:val="1"/>
        </w:rPr>
        <w:t xml:space="preserve">Martin Kisza, OKD, mechanik svislé dopravy Dolu ČSM:</w:t>
      </w:r>
      <w:r>
        <w:rPr/>
        <w:t xml:space="preserve"> „Místa tam moc není. Ta nádoba je vysoká 17 metrů a ohlubeň je dlouhá 18 metrů. Takže toho místa tam je opravdu málo.“</w:t>
      </w:r>
    </w:p>
    <w:p>
      <w:pPr/>
      <w:r>
        <w:rPr/>
        <w:t xml:space="preserve">Po likvidaci skipových nádob dojde na odstrojení dalších částí šachty, včetně těžních strojů.</w:t>
      </w:r>
    </w:p>
    <w:p>
      <w:pPr/>
      <w:r>
        <w:rPr>
          <w:b w:val="1"/>
          <w:bCs w:val="1"/>
        </w:rPr>
        <w:t xml:space="preserve">Marek Chodura, bezpečnostní technik Dolu ČSM:</w:t>
      </w:r>
      <w:r>
        <w:rPr/>
        <w:t xml:space="preserve"> „Co se týká této budovy, tak skipová těžní věž má na výšku 69,7 metrů a váží 22 600 tun. Zde je vlastně 10. patro – strojovna, čili celé to srdce toho ovládání, kde se vytěžené uhlí vytahovalo na povrch.“</w:t>
      </w:r>
    </w:p>
    <w:p>
      <w:pPr/>
      <w:r>
        <w:rPr/>
        <w:t xml:space="preserve">Jáma pod věží bude nakonec zasypána a železobetonová skipová věž nejspíše odstřelena a rozebrána.</w:t>
      </w:r>
    </w:p>
    <w:p>
      <w:pPr/>
      <w:r>
        <w:rPr/>
        <w:t xml:space="preserve">--- V KARVINÉ ZAČALY PRÁCE NA PROJEKTU CEPIS</w:t>
      </w:r>
    </w:p>
    <w:p>
      <w:pPr/>
      <w:r>
        <w:rPr/>
        <w:t xml:space="preserve">V Karviné začaly přípravné práce na výstavbu projektu CEPIS – Centra podnikání, profesních a mezinárodních studií Obchodně podnikatelské fakulty. Lidé musí v místech počítat s omezením. Samotná stavba bude slavnostně zahájena 8. dubna.</w:t>
      </w:r>
    </w:p>
    <w:p>
      <w:pPr/>
      <w:r>
        <w:rPr>
          <w:b w:val="1"/>
          <w:bCs w:val="1"/>
          <w:i w:val="1"/>
          <w:iCs w:val="1"/>
        </w:rPr>
        <w:t xml:space="preserve">Monika Danková, mluvčí Karviné:</w:t>
      </w:r>
      <w:r>
        <w:rPr>
          <w:i w:val="1"/>
          <w:iCs w:val="1"/>
        </w:rPr>
        <w:t xml:space="preserve"> „Začalo se nezbytným kácením dřevin pro zajištění přístupů k nové budově. Na konci března dojde k odstranění již nefunkčního dětského hřiště. A bude nutné demontovat stávající drobné objekty i asfaltové plochy."</w:t>
      </w:r>
    </w:p>
    <w:p>
      <w:pPr>
        <w:pStyle w:val="Heading1"/>
      </w:pPr>
      <w:r>
        <w:rPr>
          <w:sz w:val="36"/>
          <w:szCs w:val="36"/>
        </w:rPr>
        <w:t xml:space="preserve">Nový Jičín prodává přístavbu Hotelu Praha levněji</w:t>
      </w:r>
    </w:p>
    <w:p>
      <w:pPr/>
      <w:r>
        <w:rPr>
          <w:b w:val="1"/>
          <w:bCs w:val="1"/>
        </w:rPr>
        <w:t xml:space="preserve">Přístavba Hotelu Praha je už několik měsíců na prodej. Dosud o ni neprojevil zájem žádný kupec. Nabídkové řízení teď město vyhlásilo počtvrté a snížilo cenu o více než 3 miliony korun.</w:t>
      </w:r>
    </w:p>
    <w:p>
      <w:pPr/>
      <w:r>
        <w:rPr/>
        <w:t xml:space="preserve">O prodeji přístavby novojičínského Hotelu Praha, která je prázdná a město avizovalo, že  ji nemá jak využít, rozhodla radnice v loňském roce. Ve třech dosud vyhlášených kolech nabídkového řízení se nepřihlásil žádný zájemce. Aktuálně je prodej zveřejněn počtvrté.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“Původní cena vycházející ze znaleckého posudku byla lehce přes 17 milionů korun. Nicméně díky nezájmu v předchozích nabídkových řízeních dochází k jejímu postupnému snižování. Aktuálně je vyhlášeno nabídkové řízení s minimální nabídkovou cenou 13,7 milionů korun.”</w:t>
      </w:r>
    </w:p>
    <w:p>
      <w:pPr/>
      <w:r>
        <w:rPr/>
        <w:t xml:space="preserve">Termín pro podávání nabídek běží do 13. dubna. Město podle slov místostarosty nyní eviduje několik potenciálních zájemců, kteří projevili zájem o prohlídku prostor. </w:t>
      </w:r>
    </w:p>
    <w:p>
      <w:pPr/>
      <w:r>
        <w:rPr/>
        <w:t xml:space="preserve">Budoucí majitel objektu musí počítat s jeho určitým omezeným využitím, už také proto, že se nachází v městské památkové rezervaci.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“Stanovili jsme v podmínkách nabídkového řízení určitá omezení, které by měly vliv právě na tento prostor nebo toto území, zejména například autoservisy, nějaká širší doprava, nějaké hlučné činnosti a podobně.” 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“Secesní Hotel Praha s přístavbou ze 70. let býval krajským zařízením. Od 1. ledna 2013 získalo celý objekt do svého majetku město Nový Jičín.”</w:t>
      </w:r>
    </w:p>
    <w:p>
      <w:pPr/>
      <w:r>
        <w:rPr/>
        <w:t xml:space="preserve">V  minulosti chtělo vedení radnice přístavbu přeměnit na kulturní dům, nicméně nové vedení města koupilo jako budoucí kulturní stánek objekt Nového Slunce.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0-03-2026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2026-10-13T07:04:55+02:00</dcterms:created>
  <dcterms:modified xsi:type="dcterms:W3CDTF">2026-10-13T07:04:55+02:00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