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zlevnilo přístavbu hotelu, která je na prodej</w:t>
      </w:r>
    </w:p>
    <w:p>
      <w:pPr/>
      <w:r>
        <w:rPr>
          <w:b w:val="1"/>
          <w:bCs w:val="1"/>
        </w:rPr>
        <w:t xml:space="preserve">Přístavba Hotelu Praha je už několik měsíců na prodej. Dosud o ni neprojevil zájem žádný kupec. Nabídkové řízení teď město vyhlásilo počtvrté a snížilo cenu o více než 3 miliony korun.</w:t>
      </w:r>
    </w:p>
    <w:p>
      <w:pPr/>
      <w:r>
        <w:rPr/>
        <w:t xml:space="preserve">O prodeji přístavby Hotelu Praha, která je prázdná a město avizovalo, že  ji nemá jak využít, rozhodla radnice v loňském roce. Ve třech dosud vyhlášených kolech prodeje se nepřihlásil žádný zájemce. Aktuálně je nabídkové řízení zveřejněno počtvrté.</w:t>
      </w:r>
    </w:p>
    <w:p>
      <w:pPr/>
      <w:r>
        <w:rPr>
          <w:b w:val="1"/>
          <w:bCs w:val="1"/>
        </w:rPr>
        <w:t xml:space="preserve">Václav Dobrozemský (ODS), 2. místostarosta Nového Jičína: </w:t>
      </w:r>
      <w:r>
        <w:rPr/>
        <w:t xml:space="preserve">“Původní cena vycházející ze znaleckého posudku byla lehce přes 17 milionů korun. Nicméně díky nezájmu v předchozích nabídkových řízeních dochází k jejímu postupnému snižování. Aktuálně je vyhlášeno nabídkové řízení s minimální nabídkovou cenou 13,7 milionů korun. Termín pro podávání nabídek běží do 13. dubna a ze strany bytového odboru byly identifikované dotazy potenciálních zájemců, ať už z hlediska návštěvy toho prostoru a prohlídky toho objektu, tak i zaslání projektové dokumentace k tomuto objektu, kterou disponuje město a která nebylo součástí těch podkladů v nabídkovém řízení.”</w:t>
      </w:r>
    </w:p>
    <w:p>
      <w:pPr/>
      <w:r>
        <w:rPr/>
        <w:t xml:space="preserve">Budoucí majitel objektu musí počítat s jeho určitým omezeným využitím, už také proto, že se nachází v městské památkové rezervaci.</w:t>
      </w:r>
    </w:p>
    <w:p>
      <w:pPr/>
      <w:r>
        <w:rPr>
          <w:b w:val="1"/>
          <w:bCs w:val="1"/>
        </w:rPr>
        <w:t xml:space="preserve">Václav Dobrozemský (ODS), 2. místostarosta Nového Jičína: </w:t>
      </w:r>
      <w:r>
        <w:rPr/>
        <w:t xml:space="preserve">“Takže jednak definice územním plánem města Nový Jičín, ale zároveň i regulačním plánem. My jsme v loňském roce regulační plán městské památkové rezervace změnili. Původní využití tohoto objektu nebo této plochy bylo multifunkční kulturní zařízení města, což významným způsobem limitovalo nebo omezovalo potenciální zájemce z hlediska způsobu využití toho objektu. My jsme schválili změnu tohoto regulačního plánu, takže je ta plocha jako smíšená, čili umožňuje daleko širší využití. Nicméně stanovili jsme v podmínkách nabídkového řízení určitá omezení, které by měly vliv právě na tento prostor nebo toto území, zejména například autoservisy, nějaká širší doprava, nějaké hlučné činnosti a podobně.” </w:t>
      </w:r>
    </w:p>
    <w:p>
      <w:pPr/>
      <w:r>
        <w:rPr>
          <w:b w:val="1"/>
          <w:bCs w:val="1"/>
        </w:rPr>
        <w:t xml:space="preserve">Marie Machková, tisková mluvčí města Nový Jičín: </w:t>
      </w:r>
      <w:r>
        <w:rPr/>
        <w:t xml:space="preserve">“Secesní Hotel Praha s přístavbou ze 70. let býval krajským zařízením. Od 1. ledna 2013 získalo celý objekt do svého majetku město Nový Jičín. V  minulosti chtělo vedení radnice přístavbu přeměnit na kulturní dům. V letech 2018 až 2019 dokonce proběhla I. etapa rekonstrukce budovy. Za 21,75 milionu korun získala novou fasádu, okna a střechu. Další práce už ale na doporučení pracovní skupiny pro revizi projektové dokumentace a využití prostor nepokračovaly.”</w:t>
      </w:r>
    </w:p>
    <w:p>
      <w:pPr/>
      <w:r>
        <w:rPr>
          <w:b w:val="1"/>
          <w:bCs w:val="1"/>
        </w:rPr>
        <w:t xml:space="preserve">Václav Dobrozemský (ODS), 2. místostarosta Nového Jičína: </w:t>
      </w:r>
      <w:r>
        <w:rPr/>
        <w:t xml:space="preserve">“Z pohledu města je tento objekt zbytný. Zkonstatovali jsme i na základě závěru odborné pracovní skupiny, že tento objekt není vhodný pro původně zamýšlený účel, čili vybudování kulturního domu, a získáním objektu Nového Slunce na ulici Husova jsme našli příhodný prostor pro vybudování takového kulturní zařízení.”</w:t>
      </w:r>
    </w:p>
    <w:p>
      <w:pPr/>
      <w:r>
        <w:rPr/>
        <w:t xml:space="preserve">Pracovní skupinu město zřídilo v roce 2020. Ta zadala stavebně technický průzkum, který zjistil nedostatky na nosné konstrukci nemovitosti. Také se potvrdilo, že nosné betonové sloupy uvnitř budoucího hlavního sálu by narušovaly vizuální kontakt návštěvníků s pódiem a nevyhovovala ani kapacita zařízení. </w:t>
      </w:r>
    </w:p>
    <w:p>
      <w:pPr/>
      <w:r>
        <w:rPr/>
        <w:t xml:space="preserve">---</w:t>
      </w:r>
    </w:p>
    <w:p>
      <w:pPr>
        <w:pStyle w:val="Heading1"/>
      </w:pPr>
      <w:r>
        <w:rPr>
          <w:sz w:val="36"/>
          <w:szCs w:val="36"/>
        </w:rPr>
        <w:t xml:space="preserve">Noc práva boří mýty o soudních budovách</w:t>
      </w:r>
    </w:p>
    <w:p>
      <w:pPr/>
      <w:r>
        <w:rPr>
          <w:b w:val="1"/>
          <w:bCs w:val="1"/>
        </w:rPr>
        <w:t xml:space="preserve">Soudní budova v Novém Jičíně byla plná lidí, ne však kvůli mediálně sledované kauze. Naopak – návštěvníci sem přišli dobrovolně. Konal se třetí ročník akce Noc práva.</w:t>
      </w:r>
    </w:p>
    <w:p>
      <w:pPr/>
      <w:r>
        <w:rPr/>
        <w:t xml:space="preserve">Poznat blíže fungování justice a odbourat strach z této instituce - to je myšlenkou Noci práva, pořádané ve spolupráci s Nadačním fondem Paragraf, která už potřetí otevřela veřejnosti budovu okresního soudu v Novém Jičíně. Zájem lidí byl obrovský.</w:t>
      </w:r>
    </w:p>
    <w:p>
      <w:pPr/>
      <w:r>
        <w:rPr>
          <w:b w:val="1"/>
          <w:bCs w:val="1"/>
        </w:rPr>
        <w:t xml:space="preserve">Jaroslav Sosík, předseda Okresního soudu v Novém Jičíně:</w:t>
      </w:r>
      <w:r>
        <w:rPr/>
        <w:t xml:space="preserve"> “Je to fantastický úspěch, jsme nadšení z toho, kolik lidí přišlo, protože na to, že to je potřetí, říkali jsme si třeba, že lidé budou nasycení, ale máme tady dvakrát více lidí, než kolik bylo loni, takže když se podíváte, museli jsme tu jednací síň opravdu nafouknout, protože je obrovský zájem, nejen o prohlídky, ale i o techniku, kterou máme na dvoře, a zejména tady o přednášky, které jsou.”</w:t>
      </w:r>
    </w:p>
    <w:p>
      <w:pPr/>
      <w:r>
        <w:rPr/>
        <w:t xml:space="preserve">Ty se týkaly například reality života ve vězení a soudního lékařství. Především byla ale tematicky Noc práva zaměřena na dopravní nehody. </w:t>
      </w:r>
    </w:p>
    <w:p>
      <w:pPr/>
      <w:r>
        <w:rPr>
          <w:b w:val="1"/>
          <w:bCs w:val="1"/>
        </w:rPr>
        <w:t xml:space="preserve">Jan Němeček, velitel stanice ÚO HZS Nový Jičín:</w:t>
      </w:r>
      <w:r>
        <w:rPr/>
        <w:t xml:space="preserve"> “Takže jsme přivezli prvosledovou cisternu a představíme techniku, kterou používáme při vyprošťování osob z havarovaných vozidel, představíme naši práci u zásahu při dopravní nehodách a krátkou přednáškou se pokusíme trošku vzdělat veřejnost, jak správně nahlásit dopravní nehodu, která telefonní čísla mají vytočit v případě zpozorování nebo účastí u dopravní nehody. A pak se kolegyně pokusí veřejnost vzdělat v oblasti elektromobility, rizik spojených s elektrokoloběžkami, bateriovými zdroji a také představíme projekt 72 hodin.”</w:t>
      </w:r>
    </w:p>
    <w:p>
      <w:pPr/>
      <w:r>
        <w:rPr>
          <w:b w:val="1"/>
          <w:bCs w:val="1"/>
        </w:rPr>
        <w:t xml:space="preserve">Tomáš Kvíčala, vedoucí ÚO Nový Jičín, Policie ČR: </w:t>
      </w:r>
      <w:r>
        <w:rPr/>
        <w:t xml:space="preserve">“Co se týká dopravních nehod, tak Nový Jičín měl v loňském roce nějakých 1400 dopravních nehod. Z toho nebylo žádné zranění smrtelné. Co se týká velitele prvosledových hlídek nebo velitele zásahu, tak je to nová součást policie. Jsou to policisté z ovodního dělení Kopřivnice a Nového Jičína. Celkem devět policistů, kteří se na místo činu dostávají jako první, zajišťují místo činu a poskytují i první pomoc. Proto chceme tuto novou funkci policie představit veřejnosti. Dále bych chtěl představit práci policie jako kvalitní a dobré zaměstnání.”</w:t>
      </w:r>
    </w:p>
    <w:p>
      <w:pPr/>
      <w:r>
        <w:rPr/>
        <w:t xml:space="preserve">Policie tu také zvala do svého areálu na ulici Svatopluka Čecha, kde 27. března od 8 hodin pořádá akci Policista na zkoušku. Zájemci o práci v uniformě si tu mohou vyzkoušet absolvovat fyzické testy. </w:t>
      </w:r>
    </w:p>
    <w:p>
      <w:pPr/>
    </w:p>
    <w:p>
      <w:pPr/>
      <w:r>
        <w:rPr>
          <w:b w:val="1"/>
          <w:bCs w:val="1"/>
        </w:rPr>
        <w:t xml:space="preserve">návštěvníci akce: </w:t>
      </w:r>
    </w:p>
    <w:p>
      <w:pPr/>
      <w:r>
        <w:rPr/>
        <w:t xml:space="preserve">“Jelikož pracuji ve vězeňské službě a chtěla jsem, ať to děti vidí, a nechtěla jsem je tahat do práce, tak jsem využila dnešní akce jim to trošičku přiblížit.” </w:t>
      </w:r>
    </w:p>
    <w:p>
      <w:pPr/>
      <w:r>
        <w:rPr/>
        <w:t xml:space="preserve">“Zajímají mě takové věci, jak se to dělá a co probíhá.” </w:t>
      </w:r>
    </w:p>
    <w:p>
      <w:pPr/>
      <w:r>
        <w:rPr/>
        <w:t xml:space="preserve">“Maminka tady pracuje a chtěla jsem se tedy podívat, jak to tu chodí.”  </w:t>
      </w:r>
    </w:p>
    <w:p>
      <w:pPr/>
      <w:r>
        <w:rPr/>
        <w:t xml:space="preserve">“Ano, pro nás to byla velmi užitečná akce, protože člověk do toho zákulisí nevidí.” </w:t>
      </w:r>
    </w:p>
    <w:p>
      <w:pPr/>
      <w:r>
        <w:rPr>
          <w:b w:val="1"/>
          <w:bCs w:val="1"/>
        </w:rPr>
        <w:t xml:space="preserve">Jaroslav Sosík, předseda Okresního soudu v Novém Jičíně: </w:t>
      </w:r>
      <w:r>
        <w:rPr/>
        <w:t xml:space="preserve">“Myslím si, že to je velice úspěšná akce, protože díky tomu, že tady ty lidi provázíme, informujeme je o tom, jakým způsobem se mají k soudu chovat, aby dostali tu informaci, kterou potřebují, nebo tu odezvu, kterou potřebují, tak to ten účel dozajista plní a lidi vědí, že se k soudu mohou podívat a nic se jim nestane.” </w:t>
      </w:r>
    </w:p>
    <w:p>
      <w:pPr/>
      <w:r>
        <w:rPr/>
        <w:t xml:space="preserve">Vnímaví návštěvníci historické soudní budovy pak mohli ocenit i její novou fasádu, která byla na čelní stěně dokončena před několika týdny. </w:t>
      </w:r>
    </w:p>
    <w:p>
      <w:pPr/>
      <w:r>
        <w:rPr>
          <w:b w:val="1"/>
          <w:bCs w:val="1"/>
        </w:rPr>
        <w:t xml:space="preserve">Jaroslav Sosík, předseda Okresního soudu v Novém Jičíně: </w:t>
      </w:r>
      <w:r>
        <w:rPr/>
        <w:t xml:space="preserve">“Mám obrovskou radost z toho, že se podařilo zajistit opravdu fasády, protože ta situace byla opravdu nebezpečná, už nám padaly kusy fasády dolů, chodí kolem děti, chodí kolem občané, takže máme opravenou fasádu už z jedné strany budovy, na jaře budeme pokračovat z druhé strany budovy a snad to bude bezpečné. A bude to hlavně taky pro okrasu města.”</w:t>
      </w:r>
    </w:p>
    <w:p>
      <w:pPr/>
      <w:r>
        <w:rPr/>
        <w:t xml:space="preserve">---</w:t>
      </w:r>
    </w:p>
    <w:p>
      <w:pPr>
        <w:pStyle w:val="Heading1"/>
      </w:pPr>
      <w:r>
        <w:rPr>
          <w:sz w:val="36"/>
          <w:szCs w:val="36"/>
        </w:rPr>
        <w:t xml:space="preserve">Basketbalisté ovládli i nadstavbu a vyhráli I. ligu</w:t>
      </w:r>
    </w:p>
    <w:p>
      <w:pPr/>
      <w:r>
        <w:rPr>
          <w:b w:val="1"/>
          <w:bCs w:val="1"/>
        </w:rPr>
        <w:t xml:space="preserve">Nový Jičín vyhrál první basketbalovou ligu. Čelo tabulky potvrdil prvním místem v nadstavbové části, když v posledním kole doma porazil Válečníky Děčín.</w:t>
      </w:r>
    </w:p>
    <w:p>
      <w:pPr/>
      <w:r>
        <w:rPr/>
        <w:t xml:space="preserve">Basketbalové Áčko letos nejprve vyhrálo dlouhodobou část I. ligy skupiny východ a následně také zvítězilo v nadstavbě, která týmy z východní a západní části propojuje, a stalo se vítězem I. ligy. Rozhodující utkání proti Válečníkům Děčín je čekalo doma v pátek 20. března.  </w:t>
      </w:r>
    </w:p>
    <w:p>
      <w:pPr/>
      <w:r>
        <w:rPr>
          <w:b w:val="1"/>
          <w:bCs w:val="1"/>
        </w:rPr>
        <w:t xml:space="preserve">Václav Bujnoch, BC Nový Jičín: </w:t>
      </w:r>
      <w:r>
        <w:rPr/>
        <w:t xml:space="preserve">“Samozřejmě, ještě dneska chybí udělat ten krok poslední, abychom měli jistotu, ale jinak samozřejmě sezóna dobře rozehraná, doufáme, že si to pak přenesem jí do play off. A jenom dobře, že zase nový čin může zažít takovou trošku basketbalovou horečku.”</w:t>
      </w:r>
    </w:p>
    <w:p>
      <w:pPr/>
      <w:r>
        <w:rPr>
          <w:b w:val="1"/>
          <w:bCs w:val="1"/>
        </w:rPr>
        <w:t xml:space="preserve">Pavel Kelar, prezident BC Nový Jičín: </w:t>
      </w:r>
      <w:r>
        <w:rPr/>
        <w:t xml:space="preserve">“Sezonou 2010 / 2011 jsme ukončili naše působení v té nejvyšší soutěži mužů, a od té doby jsme se  museli odpíchnout od dna a dneska hrajeme v podstatě o první místo v druhé nejvyšší soutěži mužů pro letošní ročník. Samozřejmě, play off, to už je, v uvozovkách další soutěž, takže já doufám, že dneska splníme roli favorita a ten pomyslný milník toho zlepšení zakončíme tím, že tu soutěž zakončíme na první místě.”</w:t>
      </w:r>
    </w:p>
    <w:p>
      <w:pPr/>
      <w:r>
        <w:rPr>
          <w:b w:val="1"/>
          <w:bCs w:val="1"/>
        </w:rPr>
        <w:t xml:space="preserve">David Hájek, trenér BC Nový Jičín: </w:t>
      </w:r>
      <w:r>
        <w:rPr/>
        <w:t xml:space="preserve">“Od té doby, co nejsme v extralize, tak si myslím nejpovedenější sezona, takže určitě jsme spokojeni, s tím, že když už jsme tak daleko, že se nám podařilo bojovat o první místo před play off, tak bysme ho chtěli urvat. Ale stejně celou sezónu rozhoduje play off, takže sice se dneska můžeme radovat, ale když vypadneme v prvním kole, tak to bude hořká pilulka.”</w:t>
      </w:r>
    </w:p>
    <w:p>
      <w:pPr/>
      <w:r>
        <w:rPr/>
        <w:t xml:space="preserve">Novojičínští doma nezaváhali a Děčín porazili 95:86. Definitivně tedy potvrdili pozici lídra druhé nejvyšší soutěže a play off začínají v pátek 27. března  v 19 hodin. Na domácí palubovce přivítají celek Liberce.  </w:t>
      </w:r>
    </w:p>
    <w:p>
      <w:pPr/>
      <w:r>
        <w:rPr>
          <w:b w:val="1"/>
          <w:bCs w:val="1"/>
        </w:rPr>
        <w:t xml:space="preserve">Pavel Kelar, prezident BC Nový Jičín: </w:t>
      </w:r>
      <w:r>
        <w:rPr/>
        <w:t xml:space="preserve">“Ta sezona byla úplně úchvatná. Poděkování samozřejmě patří hráčům a v uvozovkách realizačnímu týmu. Doufáme, že na to navážeme i v play off nadcházejícím. Chceme prostě zahrát co nejlepší výsledek, tak aby jsme potěšili nejen naše fanoušky, ale i sami sebe. Protože hrajeme to i pro vlastní dobrý pocit samozřejmě.”</w:t>
      </w:r>
    </w:p>
    <w:p>
      <w:pPr/>
      <w:r>
        <w:rPr>
          <w:b w:val="1"/>
          <w:bCs w:val="1"/>
        </w:rPr>
        <w:t xml:space="preserve">David Hájek, trenér BC Nový Jičín: </w:t>
      </w:r>
      <w:r>
        <w:rPr/>
        <w:t xml:space="preserve">“Tak nevím, já si nedávám žádné cíle, tak si budeme hrát tak, ať nás to baví.”</w:t>
      </w:r>
    </w:p>
    <w:p>
      <w:pPr/>
      <w:r>
        <w:rPr/>
        <w:t xml:space="preserve">Úspěšná sezona a postup do play off z prvního místa nyní vyvolávají i další zřejmou otázku - Je tu šance na postup do extraligy?</w:t>
      </w:r>
    </w:p>
    <w:p>
      <w:pPr/>
      <w:r>
        <w:rPr>
          <w:b w:val="1"/>
          <w:bCs w:val="1"/>
        </w:rPr>
        <w:t xml:space="preserve">Pavel Kelar, prezident BC Nový Jičín: </w:t>
      </w:r>
      <w:r>
        <w:rPr/>
        <w:t xml:space="preserve">“Ano, samozřejmě, těch otázek už jsem dostal strašnou spoustu. Já na tu otázku vždycky odpovídám: A víte o penězích? Jestli někdo ví o penězích, dejte mi vědět, jestli jsou někde sponzoři, kteří by chtěli nějakým způsobem se angažovat v basketbalu v Novém Jičíně, jsme tomu nakloněni.”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3-03-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2026-08-20T08:50:00+02:00</dcterms:created>
  <dcterms:modified xsi:type="dcterms:W3CDTF">2026-08-20T08:50:00+02:00</dcterms:modified>
</cp:coreProperties>
</file>

<file path=docProps/custom.xml><?xml version="1.0" encoding="utf-8"?>
<Properties xmlns="http://schemas.openxmlformats.org/officeDocument/2006/custom-properties" xmlns:vt="http://schemas.openxmlformats.org/officeDocument/2006/docPropsVTypes"/>
</file>