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pStyle w:val="Heading1"/>
      </w:pPr>
      <w:r>
        <w:rPr>
          <w:sz w:val="36"/>
          <w:szCs w:val="36"/>
        </w:rPr>
        <w:t xml:space="preserve">Po požití léků skončili školáci v nemocnici</w:t>
      </w:r>
    </w:p>
    <w:p>
      <w:pPr/>
      <w:r>
        <w:rPr>
          <w:b w:val="1"/>
          <w:bCs w:val="1"/>
        </w:rPr>
        <w:t xml:space="preserve">Policie vyšetřuje incident v havířovské Základní škole Marušky Kudeříkové. Jeden žák měl přinést z domu do školy léky, které několik dětí vypilo v nápoji. Žáci skončili v nemocnici. Škola už přijal opatření.</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p>
      <w:pPr/>
      <w:r>
        <w:rPr/>
        <w:t xml:space="preserve">--- </w:t>
      </w:r>
    </w:p>
    <w:p>
      <w:pPr/>
      <w:r>
        <w:rPr/>
        <w:t xml:space="preserve">ŠKOLA VYVODÍ Z UDÁLOSTI DŮSLEDKY</w:t>
      </w:r>
    </w:p>
    <w:p>
      <w:pPr/>
      <w:r>
        <w:rPr/>
        <w:t xml:space="preserve">V tématu incidentu otravy dětí léky v Havířově ještě pokračujeme. Co přesně se ve třídě odehrálo, chce kromě policie zjistit také škola, která následně vyvodí důsledky.</w:t>
      </w:r>
    </w:p>
    <w:p>
      <w:pPr/>
      <w:r>
        <w:rPr>
          <w:b w:val="1"/>
          <w:bCs w:val="1"/>
          <w:i w:val="1"/>
          <w:iCs w:val="1"/>
        </w:rPr>
        <w:t xml:space="preserve">Jan Šebesta, ředitel ZŠ M. Kudeříkové Havířov:</w:t>
      </w:r>
      <w:r>
        <w:rPr>
          <w:i w:val="1"/>
          <w:iCs w:val="1"/>
        </w:rPr>
        <w:t xml:space="preserve"> “V současné době probíhá vyšetřování policie České republiky, která dělá své úkony a my souběžně s tím pracujeme taky ve škole a snažíme se nějakým způsobem rozkrýt, co se všechno stalo. Dál pracujeme i s tou třídou, ale samozřejmě i s těmi jednotlivými konkrétními aktéry. Potom z toho budeme vyvozovat důsledky.“</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Začali jsme jednoduššími střihy, jako jsou utěrky, ale vzhledem k tomu, že dámy velmi dobře šíjí, takže jsme začali šít polštáře do dětských pokojů ve tvaru písmen."</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nutné potřeby můžu nakoupit sama, ale taky je to o tom, že si nějak tvořím pracovní návyky, které potom se hodnotí vlastně u podmíněného propuštění.”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a nebo taky to má význam v tom, že si vydělají peníze a mnoho z nich má třeba dluhy, takže můžou postupně splácet své dluhy.”</w:t>
      </w:r>
    </w:p>
    <w:p>
      <w:pPr/>
      <w:r>
        <w:rPr/>
        <w:t xml:space="preserve">V opavské věznici pracuje více než 60 procent odsouzených. </w:t>
      </w:r>
    </w:p>
    <w:p>
      <w:pPr/>
      <w:r>
        <w:rPr/>
        <w:t xml:space="preserve">---</w:t>
      </w:r>
    </w:p>
    <w:p>
      <w:pPr>
        <w:pStyle w:val="Heading1"/>
      </w:pPr>
      <w:r>
        <w:rPr>
          <w:sz w:val="36"/>
          <w:szCs w:val="36"/>
        </w:rPr>
        <w:t xml:space="preserve">Kampaň Řemeslo má respekt pořádá praktické workshopy</w:t>
      </w:r>
    </w:p>
    <w:p>
      <w:pPr/>
      <w:r>
        <w:rPr>
          <w:b w:val="1"/>
          <w:bCs w:val="1"/>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t xml:space="preserve">--- </w:t>
      </w:r>
    </w:p>
    <w:p>
      <w:pPr/>
      <w:r>
        <w:rPr/>
        <w:t xml:space="preserve">RECIDIVISTKA OKRÁDALA SENIORY</w:t>
      </w:r>
    </w:p>
    <w:p>
      <w:pPr/>
      <w:r>
        <w:rPr/>
        <w:t xml:space="preserve">31letá recidivistka okrádala v obchodech bezbranné seniory. V nestřežených chvílích jim doslova vytahovala peněženky z tašek v košících. Vytipovala si dokonce i devadesátiletou ženu. Právě kamerové záznamy pomohly kriminalistům z Ostravy-Přívozu k jejímu dopadení. Unikala před zákonem a řádila po celé zemi. Teď už je ve vazbě a hrozí jí dva roky vězení. Policisté upozorňují, aby lidé nenechávali osobní věci bez dozoru.</w:t>
      </w:r>
    </w:p>
    <w:p>
      <w:pPr/>
      <w:r>
        <w:rPr/>
        <w:t xml:space="preserve">---</w:t>
      </w:r>
    </w:p>
    <w:p>
      <w:pPr>
        <w:pStyle w:val="Heading1"/>
      </w:pPr>
      <w:r>
        <w:rPr>
          <w:sz w:val="36"/>
          <w:szCs w:val="36"/>
        </w:rPr>
        <w:t xml:space="preserve">O novou odlehčovací službu v Porubě je velký zájem</w:t>
      </w:r>
    </w:p>
    <w:p>
      <w:pPr/>
      <w:r>
        <w:rPr>
          <w:b w:val="1"/>
          <w:bCs w:val="1"/>
        </w:rPr>
        <w:t xml:space="preserve">Od začátku roku funguje v Ostravě-Porubě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osm klientů v jednom dvoulůžkovém a šesti jednolůžkových pokojích. Zajišťuje ji příspěvková organizace městského obvodu Centrum sociálních služeb Poruba. </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w:t>
      </w:r>
    </w:p>
    <w:p>
      <w:pPr/>
      <w:r>
        <w:rPr>
          <w:b w:val="1"/>
          <w:bCs w:val="1"/>
        </w:rPr>
        <w:t xml:space="preserve">Hana Vamberská, aktivizační pracovnice</w:t>
      </w:r>
      <w:r>
        <w:rPr>
          <w:b w:val="1"/>
          <w:bCs w:val="1"/>
        </w:rPr>
        <w:t xml:space="preserve">:</w:t>
      </w:r>
      <w:r>
        <w:rPr/>
        <w:t xml:space="preserve"> "Trénujeme paměť, dále chodíme na procházky. Dělali jsme bramborové placky. V rámci aktivizace si ženy samy vše připravily."</w:t>
      </w:r>
    </w:p>
    <w:p>
      <w:pPr/>
      <w:r>
        <w:rPr>
          <w:b w:val="1"/>
          <w:bCs w:val="1"/>
        </w:rPr>
        <w:t xml:space="preserve">klientka odlehčovací služby</w:t>
      </w:r>
      <w:r>
        <w:rPr>
          <w:b w:val="1"/>
          <w:bCs w:val="1"/>
        </w:rPr>
        <w:t xml:space="preserve">:</w:t>
      </w:r>
      <w:r>
        <w:rPr/>
        <w:t xml:space="preserve"> "Dobře se starají, je to tady dobré. Párkrát jsme byli venku, nebo se procházím po té chodbě."</w:t>
      </w:r>
    </w:p>
    <w:p>
      <w:pPr/>
      <w:r>
        <w:rPr/>
        <w:t xml:space="preserve">Pokoje jsou vybaveny polohovací postelí, nábytkem, televizí a koupelnou. Klienti mohou v zařízení zůstat až tři měsíce. A pobyt je možné opakovat. Celková realizace odlehčovací služby vyšla na 37,5 milionu korun a 33 milionů pokryla dotace.</w:t>
      </w:r>
    </w:p>
    <w:p>
      <w:pPr/>
      <w:r>
        <w:rPr>
          <w:b w:val="1"/>
          <w:bCs w:val="1"/>
        </w:rPr>
        <w:t xml:space="preserve">Lucie Baránková Vilamová (ANO), starostka Ostravy-Poruby</w:t>
      </w:r>
      <w:r>
        <w:rPr>
          <w:b w:val="1"/>
          <w:bCs w:val="1"/>
        </w:rPr>
        <w:t xml:space="preserve">:</w:t>
      </w:r>
      <w:r>
        <w:rPr/>
        <w:t xml:space="preserve"> "My jsme tím zaplnili díru na trhu, která v Porubě byla, protože některé ostatní obvody ty odlehčovací služby už mají. Vypadá to, že i všechno zařízení, které jsme projektovali, zatím funguje tak, jak má."</w:t>
      </w:r>
    </w:p>
    <w:p>
      <w:pPr/>
      <w:r>
        <w:rPr/>
        <w:t xml:space="preserve">Odlehčovací služba na Průběžné ulici se otevřela na začátku roku, nyní je zcela zaplněna a klienti se hlásí už i na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