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Bašky</w:t>
      </w:r>
    </w:p>
    <w:p>
      <w:pPr>
        <w:pStyle w:val="Heading1"/>
      </w:pPr>
      <w:r>
        <w:rPr>
          <w:sz w:val="36"/>
          <w:szCs w:val="36"/>
        </w:rPr>
        <w:t xml:space="preserve">Setkání v knihovně pro rodiče a děti</w:t>
      </w:r>
    </w:p>
    <w:p>
      <w:pPr/>
      <w:r>
        <w:rPr>
          <w:b w:val="1"/>
          <w:bCs w:val="1"/>
        </w:rPr>
        <w:t xml:space="preserve">V knihovně se tentokrát sešly maminky se svými nejmenšími dětmi na setkání v rámci projektu Book Start. Ten podporuje vztah ke knihám už od útlého věku a ukazuje, že společné čtení může být pro děti nejen zábavné, ale i velmi přínosné.</w:t>
      </w:r>
    </w:p>
    <w:p>
      <w:pPr/>
      <w:r>
        <w:rPr/>
        <w:t xml:space="preserve">"V knihovně se tentokrát sešly maminky se svými nejmenšími dětmi na setkání v rámci projektu Book Start. Ten podporuje vztah ke knihám už od útlého věku a ukazuje, že společné čtení může být pro děti nejen zábavné, ale i velmi přínosné."</w:t>
      </w:r>
    </w:p>
    <w:p>
      <w:pPr/>
      <w:r>
        <w:rPr>
          <w:b w:val="1"/>
          <w:bCs w:val="1"/>
        </w:rPr>
        <w:t xml:space="preserve">KATEŘINA ŠVARCOVÁ, knihovnice:</w:t>
      </w:r>
      <w:r>
        <w:rPr/>
        <w:t xml:space="preserve"> "Od září jsme to rozjely naplno. Vždycky jednou měsíčně tady mám setkání právě rodičů s nejmenšími, klidně i prarodičů. Na tom vlastně nezáleží. Celá tahle aktivita probíhá v rámci projektu Book Start. To je celorepubliková akce právě na podporu čtení."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"Určitě je to skvělé. Děti si vyhrají a program je taky super."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"Snažíme se chodit pravidelně. Ano, strašně se nám tu líbí. Malý je strašně kolektivní, tak on se tu zvyblázní."</w:t>
      </w:r>
    </w:p>
    <w:p>
      <w:pPr/>
      <w:r>
        <w:rPr>
          <w:b w:val="1"/>
          <w:bCs w:val="1"/>
        </w:rPr>
        <w:t xml:space="preserve">KATEŘINA ŠVARCOVÁ:</w:t>
      </w:r>
      <w:r>
        <w:rPr/>
        <w:t xml:space="preserve"> "Nově od října, jsme se propojili s Českou zemědělskou univerzitou v Praze, která organizuje Virtuální univerzitu třetího věku. Takže jsme jako konzultační středisko jedno z míst, kde se mohou senioři vzdělávat. A jedná se o to, že jeden semestr pokryje zhruba tak nějak dva měsíce. Setkání je jednou za čtrnáct dní v zasedací síni OÚ Baška v druhém patře obecního úřadu a pro letošní semestr jsme si zvolili téma Santini. Ukončujeme ho 15. dubna. Se seniory jsme se tedy domluvili, že vyrazíme také na jednodenní studijní zájezd právě na toto téma Santiniho."</w:t>
      </w:r>
    </w:p>
    <w:p>
      <w:pPr/>
      <w:r>
        <w:rPr/>
        <w:t xml:space="preserve">"Podobná setkání mají v knihovně své pevné místo a mezi rodiči jsou stále oblíbenější. Pro děti jsou často vůbec prvním krokem ke světu příběhů a čtení."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basky/miniexpres-basky-26-03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2026-05-25T18:28:49+02:00</dcterms:created>
  <dcterms:modified xsi:type="dcterms:W3CDTF">2026-05-25T18:28:49+02:00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