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Radary zafungovaly, přestupků je o třetinu méně</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Ty v březnu předložily zastupitelům.</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je vidět, že řidiči začínají akceptovat rychlost 50 kilometrů v hodině, kterou ve městě hlídají tři stacionární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Co se týče přestupků 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“Kdy jsme zaznamenali celkem negativní nárůst počtu osob, které se pod vlivem alkoholu stahovaly do čekáren na autobusovém a vlakovém nádraží, kdy jsme museli tyto osoby vykazovat. Bohužel, jedná se o sociální problém, jsou to osoby většinou bez domova, které jsou závislé na alkoholu a na omamných a psychotropních látkách. Represivní sankce na ně vůbec nefunguje, protože jsou to osoby většinou v exekucích, zadlužené, takže ta mravenčí práce pro tu městskou policii v tomhle neustále trvá a snažíme se s těmito osobami pracovat  víceméně po té rovině, že je z místa vykazujeme a nějakým způsobem na ně vyvíjíme nátlak, aby běžným občanům nějakým způsobem neškodili.”</w:t>
      </w:r>
    </w:p>
    <w:p>
      <w:pPr/>
      <w:r>
        <w:rPr/>
        <w:t xml:space="preserve">Obvodní oddělení Policie České republiky v Novém Jičíně vloni vyšetřovalo 819 trestných činů. O 33 méně než v předešlém roce.</w:t>
      </w:r>
    </w:p>
    <w:p>
      <w:pPr/>
      <w:r>
        <w:rPr>
          <w:b w:val="1"/>
          <w:bCs w:val="1"/>
        </w:rPr>
        <w:t xml:space="preserve">Jiří Duraj, vedoucí obvodního oddělení PČR Nový Jičín: </w:t>
      </w:r>
      <w:r>
        <w:rPr/>
        <w:t xml:space="preserve">“Přičemž pachatel byl zjištěn celkem u 545 trestných činů. Z dlouhodobého hlediska byla v roce 2025 zaznamenána opětovně poměrně dobrá úspěšnost ve zjišťování pachatelů trestné činnosti, která činila 66,54 procent. Na počátku minulého roku byl vytvořen na obvodním oddělení v Novém Jičíně tým policistů, kteří pružně reagující na denní nápad zejména majetkové trestné činnosti a provádějí úkony, které nesnesou podklad, což zajišťuje vyšší objasněn v oblasti trestného řízení, co se týká majetkové kriminality. A zároveň její snížení.”</w:t>
      </w:r>
    </w:p>
    <w:p>
      <w:pPr/>
      <w:r>
        <w:rPr/>
        <w:t xml:space="preserve">Na počátku tohoto roku byl na Novojičínsku zřízen tým policistů, kteří se zabývají trestnou činností v kyberprostoru. Už delší dobu tu pracuje také speciální toxi tým. </w:t>
      </w:r>
    </w:p>
    <w:p>
      <w:pPr/>
      <w:r>
        <w:rPr>
          <w:b w:val="1"/>
          <w:bCs w:val="1"/>
        </w:rPr>
        <w:t xml:space="preserve">Jiří Duraj, vedoucí obvodního oddělení PČR Nový Jičín:</w:t>
      </w:r>
      <w:r>
        <w:rPr/>
        <w:t xml:space="preserve"> “V roce 2025 jsme celkem v šesti případech stíhali osoby za podávání alkoholu, případě psychomodulační nebo psychoaktivní látky dítěti. V deseti případech jsme stíhali osoby za nedovolenou výrobu a jiné nakládání s omamnými a psychotropními látkami a jedenkrát za šíření toxikomanie.” </w:t>
      </w:r>
    </w:p>
    <w:p>
      <w:pPr/>
      <w:r>
        <w:rPr/>
        <w:t xml:space="preserve">Na bezpečnost ve městě dohlíží také kamerový systém. V loňském roce pořídila městská policie dvě nové kamery, jedna je na ulici Suvorovova, druhá monitoruje dopravu na ulici Přemyslovců. Ta je díky speciální funkci efektivní ve více směrech. </w:t>
      </w:r>
    </w:p>
    <w:p>
      <w:pPr/>
      <w:r>
        <w:rPr>
          <w:b w:val="1"/>
          <w:bCs w:val="1"/>
        </w:rPr>
        <w:t xml:space="preserve">Daniel Rýdel, ředitel MP Nový Jičín: </w:t>
      </w:r>
      <w:r>
        <w:rPr/>
        <w:t xml:space="preserve">“Online sbíráme registrační značky vozidel. Tato data jsou online napojeny na databáze Policie České republiky, kdy úzce spolupracujeme, a ty pak slouží k odhalování trestné činnosti, potažmo i k pátrání po odcizených motorových vozidlech.”</w:t>
      </w:r>
    </w:p>
    <w:p>
      <w:pPr/>
      <w:r>
        <w:rPr/>
        <w:t xml:space="preserve">Další kamera byla před pár týdny umístěna také k novému areálu pumptracku. </w:t>
      </w:r>
    </w:p>
    <w:p>
      <w:pPr/>
      <w:r>
        <w:rPr/>
        <w:t xml:space="preserve">Městská policie dále provádí i řadu servisních činností, například odchyt toulavých zvířat a provozuje pult centralizované ochrany, na který jsou napojeny objekty města a také třeba domy zvláštního určení, obývané zejména seniory, na ulicích Revoluční, Pod Lipami a U Jičínky. </w:t>
      </w:r>
    </w:p>
    <w:p>
      <w:pPr/>
      <w:r>
        <w:rPr/>
        <w:t xml:space="preserve">---</w:t>
      </w:r>
    </w:p>
    <w:p>
      <w:pPr>
        <w:pStyle w:val="Heading1"/>
      </w:pPr>
      <w:r>
        <w:rPr>
          <w:sz w:val="36"/>
          <w:szCs w:val="36"/>
        </w:rPr>
        <w:t xml:space="preserve">Obrazy studentů stvořily novou galerii na radnici</w:t>
      </w:r>
    </w:p>
    <w:p>
      <w:pPr/>
      <w:r>
        <w:rPr>
          <w:b w:val="1"/>
          <w:bCs w:val="1"/>
        </w:rPr>
        <w:t xml:space="preserve">V malou galerii se proměnilo schodiště v budově novojičínské radnice. Dosud fádní bílé stěny nyní zdobí obrazy studentů grafického oboru střední školy Educa.</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p>
      <w:pPr/>
      <w:r>
        <w:rPr/>
        <w:t xml:space="preserve">---</w:t>
      </w:r>
    </w:p>
    <w:p>
      <w:pPr>
        <w:pStyle w:val="Heading1"/>
      </w:pPr>
      <w:r>
        <w:rPr>
          <w:sz w:val="36"/>
          <w:szCs w:val="36"/>
        </w:rPr>
        <w:t xml:space="preserve">Jaro vítaly děti tancem, zpěvem a zdoláním handicapů</w:t>
      </w:r>
    </w:p>
    <w:p>
      <w:pPr/>
      <w:r>
        <w:rPr>
          <w:b w:val="1"/>
          <w:bCs w:val="1"/>
        </w:rPr>
        <w:t xml:space="preserve">Ve Fokusu se konala přehlídka tance a zpěvu Vítání jara. Jejími hlavními aktéry byly děti  s mentálním a tělesným postižením ze speciálních škol Novojičínska.</w:t>
      </w:r>
    </w:p>
    <w:p>
      <w:pPr/>
      <w:r>
        <w:rPr/>
        <w:t xml:space="preserve">Přehlídku tance, zpěvu a dramatické tvorby žáků speciálních škol pořádá pod názvem Vítání jara novojičínská základní a mateřská škola speciální. Jejím partnerem je Střediska volného času Fokus, kde se také akce koná. </w:t>
      </w:r>
    </w:p>
    <w:p>
      <w:pPr/>
      <w:r>
        <w:rPr>
          <w:b w:val="1"/>
          <w:bCs w:val="1"/>
        </w:rPr>
        <w:t xml:space="preserve">Tereza Adamcová, ZŠ a MŠ speciální Nový Jičín:</w:t>
      </w:r>
      <w:r>
        <w:rPr/>
        <w:t xml:space="preserve"> “Vítání jara je přivítání konečně nového dobrého krásného počasí a děti se tady můžu předvést, co se všechno učí v rámci školy. Hlavně to, aby se nebály vystupovat před lidmi, aby ukázaly, že umí spoustu věcí a aby se tady potkaly a měly krásný zážitek, nejen ony, ale potom samozřejmě i rodiče, všichni, co se přijdou podívat. Je to už vlastně několikátý ročník, nebála bych se říct, že už se blížíme k třicítce.” </w:t>
      </w:r>
    </w:p>
    <w:p>
      <w:pPr/>
      <w:r>
        <w:rPr>
          <w:b w:val="1"/>
          <w:bCs w:val="1"/>
        </w:rPr>
        <w:t xml:space="preserve">Dana Dokládalová, SVČ Fokus Nový Jičín: </w:t>
      </w:r>
      <w:r>
        <w:rPr/>
        <w:t xml:space="preserve">“Vítání jara je nádherná tradiční akce a Fokus je rád, že může spolupracovat se speciální školou v Novém Jičíně a že vlastně pořádáme takovou krásnou přehlídku jejich činnosti. Je to vždycky velmi dojemné, hezké, nápadité, prostě super.”</w:t>
      </w:r>
    </w:p>
    <w:p>
      <w:pPr/>
      <w:r>
        <w:rPr/>
        <w:t xml:space="preserve">Na pódiu se předvedly děti z pořádající školy a také z dalších speciálních škol z Nového Jičína, tedy z Dlouhé a odborného učiliště a praktické školy, a dále z Kopřivnice, Frenštátu pod Radhoštěm a Fulneku.  </w:t>
      </w:r>
    </w:p>
    <w:p>
      <w:pPr/>
      <w:r>
        <w:rPr>
          <w:b w:val="1"/>
          <w:bCs w:val="1"/>
        </w:rPr>
        <w:t xml:space="preserve">Petra Bergerová, ZŠ JAK Fulnek: </w:t>
      </w:r>
      <w:r>
        <w:rPr/>
        <w:t xml:space="preserve">“Účastníme se tady pravidelně, řekla bych, že už jsme tady možná minimálně po paté. A budeme dneska vystupovat, máme klaunskou show. Děti jsou nervózní, včera jsme měli generálku před jinými třídami z naší školy, ale myslím, že se tady vždycky hodně těší, protože nás čeká potom diskotéka, nějaká odměna a vždycky si to hezky užijeme společně.”  </w:t>
      </w:r>
    </w:p>
    <w:p>
      <w:pPr/>
      <w:r>
        <w:rPr>
          <w:b w:val="1"/>
          <w:bCs w:val="1"/>
        </w:rPr>
        <w:t xml:space="preserve">Tereza Adamcová, ZŠ a MŠ speciální Nový Jičín:</w:t>
      </w:r>
      <w:r>
        <w:rPr/>
        <w:t xml:space="preserve"> “Je to úplně všehochuť, děti se předvedou, jak ve zpěvu, tak v tanci, v nějakém dramatickém vyjádření a můžou přijít úplně s čímkoliv a vlastně může přijít jakékoliv dítě s jakýmkoliv handicapem a předvést opravdu vše, co umí. A překonat vlastně sám sebe, protože tak jako všechny ostatní děti, i tyto děti mají trému z vystoupení, z toho, že se na ně někdo dívá a vlastně tím, celý život něco překonávají, pořád překonávají nějaké překážky, tak teď překonávají ještě tuto překážku, vystoupit veřejně před lidmi s tím vším, co mají a co umí.”</w:t>
      </w:r>
    </w:p>
    <w:p>
      <w:pPr/>
      <w:r>
        <w:rPr/>
        <w:t xml:space="preserve">Fokusáci do programu přispěli vystoupením svých tanečních kroužků a kytarami. </w:t>
      </w:r>
    </w:p>
    <w:p>
      <w:pPr/>
      <w:r>
        <w:rPr>
          <w:b w:val="1"/>
          <w:bCs w:val="1"/>
        </w:rPr>
        <w:t xml:space="preserve">Oliver Tlach, kroužek kytar, SVČ Fokus: </w:t>
      </w:r>
      <w:r>
        <w:rPr/>
        <w:t xml:space="preserve">“Hraju na kytaru a budeme hrát takovou směsku, kde jsou různé písničky, jako třeba Každé ráno sjíždí z hor a takové písničky. Pak budeme hrát Anděla a dál ještě budeme hrát Broadway.”</w:t>
      </w:r>
    </w:p>
    <w:p>
      <w:pPr/>
      <w:r>
        <w:rPr/>
        <w:t xml:space="preserve">Vystoupení, ač je předváděli účinkující s rozdílnými schopnostmi, měly na závěr vždy jedno společné - obrovský potlesk.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2026-07-18T19:54:47+02:00</dcterms:created>
  <dcterms:modified xsi:type="dcterms:W3CDTF">2026-07-18T19:54:47+02:00</dcterms:modified>
</cp:coreProperties>
</file>

<file path=docProps/custom.xml><?xml version="1.0" encoding="utf-8"?>
<Properties xmlns="http://schemas.openxmlformats.org/officeDocument/2006/custom-properties" xmlns:vt="http://schemas.openxmlformats.org/officeDocument/2006/docPropsVTypes"/>
</file>