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areálu domova Luna začíná výstavba za stovky milionů</w:t>
      </w:r>
    </w:p>
    <w:p>
      <w:pPr/>
      <w:r>
        <w:rPr>
          <w:b w:val="1"/>
          <w:bCs w:val="1"/>
        </w:rPr>
        <w:t xml:space="preserve">Havířov reaguje na nedostatek míst pro seniory i zastaralé zázemí domova Luna. V areálu zařízení začala výstavba nového moderního pavilonu.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část financí poskytl městu kraj ze svého rozpočtu.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nemocnice Karviná-Ráj má moderní oční centrum</w:t>
      </w:r>
    </w:p>
    <w:p>
      <w:pPr/>
      <w:r>
        <w:rPr>
          <w:b w:val="1"/>
          <w:bCs w:val="1"/>
        </w:rPr>
        <w:t xml:space="preserve">Moravskoslezský kraj investoval přes 129 milionů korun do nového očního centra v Karviné-Ráji. Tamní oddělení díky tomu prošlo celkovou modernizací a přestěhovalo se do špičkově vybaveného pavilonu. Pacienti i zdravotníci teď mají vše pod jednou střechou.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p>
      <w:pPr/>
      <w:r>
        <w:rPr/>
        <w:t xml:space="preserve">--- MS KRAJI LONI UBYLO 6 233 OBYVATEL</w:t>
      </w:r>
    </w:p>
    <w:p>
      <w:pPr/>
      <w:r>
        <w:rPr/>
        <w:t xml:space="preserve">Moravskoslezskému kraji loni ubylo 6 233 obyvatel, nejvíce ze všech regionů v Česku. Hlavní příčinou byl přirozený úbytek, kdy zemřelo o více než 5 400 lidí více, než se narodilo. Pokles zaznamenaly všechny okresy, nejvýrazněji Ostravsko a Karvinsko.</w:t>
      </w:r>
    </w:p>
    <w:p>
      <w:pPr/>
      <w:r>
        <w:rPr/>
        <w:t xml:space="preserve">ŘIDIČKA JELA MĚSTEM RYCHLOSTÍ 122 KM/H</w:t>
      </w:r>
    </w:p>
    <w:p>
      <w:pPr/>
      <w:r>
        <w:rPr/>
        <w:t xml:space="preserve">Policisté mají za sebou další kontrolní akci. V Suchdolu nad Odrou změřili řidičku, která jela městem rychlostí 122 km/h. Na místě jí zabavili řidičský průkaz. Minulý týden se zaměřili speciálně také na kontroly u železničních přejezdů. U Dětřichova na Bruntálsku přes něj jel 40letý řidič téměř stovkou. Celkově rychlost překročilo 26 řidičů a 9 jich nezastavilo na stopce u přejezdů.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Snížené ceny přiměly české řidiče jezdit tankovat do Polska</w:t>
      </w:r>
    </w:p>
    <w:p>
      <w:pPr/>
      <w:r>
        <w:rPr>
          <w:b w:val="1"/>
          <w:bCs w:val="1"/>
        </w:rPr>
        <w:t xml:space="preserve">Poměrně citelný cenový rozdíl vede české řidiče jezdit tankovat k čerpacím stanicím v Polsku. Na plné nádrži ušetří až stovky korun.</w:t>
      </w:r>
    </w:p>
    <w:p>
      <w:pPr/>
      <w:r>
        <w:rPr/>
        <w:t xml:space="preserve">Přestože se ceny pohonných hmot ve středu alespoň mírně začaly snižovat, stále jsou vyšší než v sousedním Polsku. Zatímco u nás se litr nafty prodává v přepočtu za zhruba 48 korun, v Polsku je cena nižší o 3 až 5 korun. Podobný je rozdíl i u benzinu, který se v Polsku prodává za přibližně 37 korun.</w:t>
      </w:r>
    </w:p>
    <w:p>
      <w:pPr/>
      <w:r>
        <w:rPr/>
        <w:t xml:space="preserve">Výhodnější ceny využívají motoristé, kteří to mají za hranici jen několik kilometrů, nebo tankování spojí s nákupem v místních obchodech.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Karviné a byli jsme si tady nakoupit v Biedronce a cestou okolo jsme si všimli, že ten benzín je o dost levnější než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je tu levněji a já beru tu Vervu a ta je u nás ještě hodně dražší než tady.”</w:t>
      </w:r>
    </w:p>
    <w:p>
      <w:pPr/>
      <w:r>
        <w:rPr/>
        <w:t xml:space="preserve">Zastropované ceny u polských čerpacích stanic by měly vydržet ještě minimálně do konce měsíce.</w:t>
      </w:r>
    </w:p>
    <w:p>
      <w:pPr/>
      <w:r>
        <w:rPr/>
        <w:t xml:space="preserve">Přes zájem českých řidičů o levnější palivo se u polských čerpacích stanic nevytvářejí příliš dlouhé fronty. Buď nejsou vůbec žádné, nebo je tvoří jen několik málo automobilů. </w:t>
      </w:r>
    </w:p>
    <w:p>
      <w:pPr/>
      <w:r>
        <w:rPr/>
        <w:t xml:space="preserve">Jak dlouho se bude českým motoristům vyplácet jezdit pro pohonné hmoty do Polska, to bude záležet na tom, zda nějaká ochranná opatření přijme česká vláda.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vyšla na půl miliardy</w:t>
      </w:r>
    </w:p>
    <w:p>
      <w:pPr/>
      <w:r>
        <w:rPr>
          <w:b w:val="1"/>
          <w:bCs w:val="1"/>
        </w:rPr>
        <w:t xml:space="preserve">Ostrava se může pochlubit jedním z nejmodernějších domovů pro seniory v naší zemi. Byla totiž dokončena rozsáhlá rekonstrukce Domova Korýtko v Zábřehu, která posunula 50 let starou budovu mezi špičková pobytová zařízení určena i pro klienty, kteří vyžadují zvláštní péči.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p>
      <w:pPr/>
      <w:r>
        <w:rPr/>
        <w:t xml:space="preserve">--- KARVINÁ LÁKÁ NA CESTU VODY</w:t>
      </w:r>
    </w:p>
    <w:p>
      <w:pPr/>
      <w:r>
        <w:rPr/>
        <w:t xml:space="preserve">Karviná spustila rozsáhlý environmentálně-vzdělávací program Cesta vody, který propojí přírodu, pohyb, vzdělávání i zábavu. První dubnové akce přiblíží význam vody při adaptaci na změnu klimatu, ochranu přírody a proměny krajiny po hornické činnosti.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„Program zahrnuje například odborné besedy, populárně naučné filmové projekce i soutěže pro školy. Připravujeme pro rodiny s dětmi i celodenní akci na Karvinském moři. A chystáme také novou geolokační hru.“</w:t>
      </w:r>
    </w:p>
    <w:p>
      <w:pPr>
        <w:pStyle w:val="Heading1"/>
      </w:pPr>
      <w:r>
        <w:rPr>
          <w:sz w:val="36"/>
          <w:szCs w:val="36"/>
        </w:rPr>
        <w:t xml:space="preserve">Žáci speciálních škol Novojičínska přivítali jaro</w:t>
      </w:r>
    </w:p>
    <w:p>
      <w:pPr/>
      <w:r>
        <w:rPr>
          <w:b w:val="1"/>
          <w:bCs w:val="1"/>
        </w:rPr>
        <w:t xml:space="preserve">Ve Středisku volného času Fokus se konala přehlídka tance a zpěvu Vítání jara. Jejími hlavními aktéry byly děti  s mentálním a tělesným postižením ze speciálních škol Novojičínska.</w:t>
      </w:r>
    </w:p>
    <w:p>
      <w:pPr/>
      <w:r>
        <w:rPr/>
        <w:t xml:space="preserve">Přehlídku tance a zpěvu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je rád, že může spolupracovat se speciální školou v Novém Jičíně.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“Děti jsou nervózní, včera jsme měli generálku před jinými třídami z naší školy, ale myslím, že se tady vždycky hodně těší, protože nás čeká potom diskotéka, nějaká odměna a vždycky si to hezky užijeme společně.”</w:t>
      </w:r>
    </w:p>
    <w:p>
      <w:pPr/>
      <w:r>
        <w:rPr/>
        <w:t xml:space="preserve">Fokusáci do programu přispěli vystoupením svých tanečních kroužků a kytarami.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04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2026-05-25T23:49:06+02:00</dcterms:created>
  <dcterms:modified xsi:type="dcterms:W3CDTF">2026-05-25T23:49:06+02:00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