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Aleš Boháč (Starostové pro Ostravu), náměstek primátora Ostravy, Daniel Minařík, jednatel Městské energetické agentury Osrava, s. r. o. , Energetiku bude Ostravě řešit Městská energetická agentura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vítejte u sledování eko magazínu s novým tématem. Energetika měst dnes prochází zásadní proměnou a stále více se stává strategickým tématem. Nejinak tomu je také v Ostravě. Ve studiu vítám náměstka primátora Ostravy Aleše Boháče.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Městské energetické agentury Daniela Minaříka.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energetika měst se dnes hodně mění. Co bylo tím hlavním impulsem, že Ostrava založila svou společnost, která to bude hlídat?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se nemění jenom energetika ve městech, ale i u lidí. Myslím si, že každý z občanů vidí na své složence při placení a mnohdy se diví, co se tam vlastně odehrává. A stejně tomu tak je i ve městě. A tak, jak si každý chrání svoji domácnost, tak chceme chránit i naše instituce a naše město, protože ušetření na těchto nákladech vlastně znamená úsporu pro celé město a možnost ji investovat někde jinde. A v neposlední řadě je cílem udělat to město bytelnější, efektivnější a soběstačnější. To znamená, že není tak ovlivňováno těmi okolními vlivy a ve výsledku diverzifikací jednotlivých energetických zdrojů nebo mixů může být o něco i lépe konkurenceschopné než ostatní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směřujete k tomu, co řekl pan náměstek. Bude to tak tady v Ostravě za dobu, která přijde? Teď jste na začátku, ale až do toho šlápnete a začnete radit těm ostravským společnostem, půjde to? Jak to vidíte vy?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Za mě bezpochyby. Především díky Městské energetické agentuře Ostrava město vlastně vstupuje, nebo hodlá vstoupit, i na trh. To znamená zabývat se aktivně tím, jak elektřinu nakoupit a jak ji skloubit právě s těmi, třeba i obnovitelnými zdroji, které město buduje nebo hodlá budovat, a jak ji účelně využít. Především pak rozvíjet i vlastní sítě na území města Ostravy tak, aby se jednou město Ostrava dočkalo toho, že bude provozovat svou vlastní energetiku po vzoru třeba německých a rakouských měst, tak jak je to 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na začátku asi musíte zmapovat všechny budovy, které má Ostrava ve svém majetku. Kolik těch budov je a jak to probíhá?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Ten majetek jako takový. Samozřejmě bychom si vytipovali zejména společnosti a městské organizace, které jsou nejvíce energeticky náročné. Ty nás samozřejmě zajímají nejvíce. My dnes, v rámci úkolů, protože městská energetická agentura má, řekněme, dva hlavní úkoly. To znamená jednak být dodavatelem v budoucnu elektrické energie, ale také se zabýváme tématem energetického managementu, na který jste teď narazila. V rámci toho teď probíhá, když to řeknu, převzetí tohoto majetku – nechci říct do správy, ale do jeho hodnocení – a návrh patřičných opatření, která město potom v dalších plánech bude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čem je ta výhoda, že město bude mít ve svých rukou energetiku?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Já si myslím, že každý z našich spoluobčanů, kdo má dnes už nějaký vlastní zdroj, pochopil, že se musí o energetiku starat a musí jí alespoň částečně rozumět. Město si touto městskou společností pořizuje v podstatě nejvyšší nástroj, který je na trhu. To znamená, že v budoucnu budeme umět velmi dobře skloubit jak obchodní činnost – tedy jít skutečně až na burzu – tak upravit vnitřní energetické toky. Město má na svém majetku určité zdroje a zároveň využívá distribuční sítě, ale nově budeme mít k dispozici nástroje, abychom dokázali sladit dodávku se spotřebou na vlastních objektech. Tím se budou snižovat provozní náklady, kterým každý rozumí – koneckonců je vidí i na své faktuře.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proč je energetika pro město strategickým tématem, a ne jen provozní záležitostí?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každý, kdo má nějaký majetek nebo nemovitost a musí ho vytápět nebo v něm bydlet a užívat ho, ví, že energie je jedním z hlavních pilířů toho, na čem je potřeba nejdříve ušetřit, aby bylo možné tu nemovitost efektivně využívat. Já osobně budu trochu skeptický – jsem spíš zklamaný z toho, že se o tom bavíme až teď. Podle mě je to pozdě, mělo se to řešit už dávno. Už před několika lety přišla energetická krize a některá města jsou v tomto směru bohužel před námi, teď jde o to, abychom to dohnali. Ten hlavní důvod je jednoduchý: trh nás opakovaně překvapuje a jsme příliš závislí na vnějších faktorech. Naše městské společnosti se historicky soustředily na své obory a energetiku braly jako samozřejmost, to už ale neplatí. Ostrava se zásadně proměňuje – útlum uhlí znamená, že zdrojů energie je najednou více a je nutné o nich přemýšlet moderněji a strategicky. Ta transformace města i průmyslu bude v příštích desetiletích rychlá a poměrně dynamická a pokud ji chceme zvládnout, musíme využívat moderní nástroje a řídit energetiku aktivně, právě to z ní dělá strategické téma, protože určuje náklady, stabilitu i konkurenceschopnost města v budoucnu.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Takže já jsem osobně docela zklamán, že těžba uhlí skončila tak brzo. Myslím si, že jsme si mohli třeba po vzoru Polska vydobýt v energetice určitou výjimku, aby nám to nezlomilo vaz z hlediska konkurenceschopnosti. A protože se tak nestalo, tak teď musíme být o to efektivnější a najít si svou konkurenceschopnost jinde. V dalších měsících budeme informovat o prvních konkrétních krocích, které se už přetavily ve skutečnost, ať už v ústřední čistírně odpadních vod nebo v jiných částech energetiky. Zaměřujeme se například na oblast odpadového hospodářství, včetně našich skládek, a na kogenerační jednotky využívající plyn, odpady nebo kal, které byly doteď vnímány spíše jako problém. Ukazuje se ale, že z každé odpadové komodity lze vyrobit energii, která může zlevnit samotný provoz. A vzhledem k tomu, že máme tento materiál k dispozici, snižujeme tím i závislost na geopolitické situaci, kterou dnes vidíme – místo toho, abychom jen bezmocně sledovali třeba ceny paliv, které nedokážeme ovlivnit.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už teď odhadnout, kolik díky Městské energetické agentuře Ostrava město v budoucnu ušetří?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To si myslím, že se odhadnout nedá, protože nikdo neví, jak se budou vyvíjet ceny energií. Dá se ale říci, že už dnes, v podstatě s každým týdnem fungování agentury, se odhalují různé nešvary z minulosti, které stačí napravit. Často nejde o složité problémy, ale o základní optimalizaci a cílené investice. Typickým příkladem je modernizace veřejného osvětlení v Ostravě – přechod na stmívání, více řiditelných bodů a chytřejší systémy. To jsou konkrétní kroky, které už teď přinášejí úspory, protože nejen že nakupujete energii efektivněji, ale zároveň jí spotřebujete výrazně méně – klidně i o desítky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co teď? Na začátku musíte nabrat jaká data? U každé společnosti, u každé organizace nebo u každého domu?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Díky této městské společnosti si město v podstatě ponechává potenciální zisk, který dnes odchází k externím dodavatelům, protože organizace je stoprocentně vlastněná městem a tyto prostředky tak může vracet zpět například do rozvoje vlastních energetických zdrojů. Co se týče dat, ano, pustili jsme se do systematického rozboru, sledujeme především spotřeby elektrické energie, zemního plynu a také vody, přičemž pro nás nejsou klíčové jen samotné objemy, ale hlavně jejich průběh v čase. Podobně jako si domácnost ladí fotovoltaiku podle své spotřeby, i my se snažíme pochopit, kdy, kolik a jak energie město skutečně potřebuje, abychom dokázali správně rozhodovat o nákupu energie, jejím zajištění a následně navrhovat konkrétní investice do nových zdrojů v rámci dalšího rozvoje.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pro laiky, jak bude vypadat nákup energie a její následná distribuce. Bude to prakticky komunitní energetika?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Ano i ne. Komunitní energetika je přece jen trochu jiný koncept, i když s ní město určitě pracuje a bude ji rozvíjet i za podpory agentury. To, o čem se teď bavíme, je ale primárně komoditní obchod – tedy nákup energie na trhu, jak ho znáte třeba z médií v souvislosti s burzami, například v Lipsku. Jde o uzavírání kontraktů na budoucí dodávky energie a jejich cenové zajištění. Klíčové ale je, že díky licencované činnosti bude agentura schopná uzavírat smlouvy napříč celým spektrem – od velkých odběrů až po menší subjekty – a tím efektivně řídit nákup i následné využití energie ve prospěch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vaše odpovědi. Je vidět, že to je velmi široké téma. Určitě se k němu ještě vrátíme. Vám děkuji za pozornost, mějte se moc hezky a uvidíme se u dalšího ekologického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8-04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