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Školáci v soutěži prokazovali, jací jsou cyklisté</w:t>
      </w:r>
    </w:p>
    <w:p>
      <w:pPr/>
      <w:r>
        <w:rPr>
          <w:b w:val="1"/>
          <w:bCs w:val="1"/>
        </w:rPr>
        <w:t xml:space="preserve">Na dopravním hřišti ve Frýdlantě nad Ostravicí se konalo základní kolo soutěže mladých cyklistů nejen z frýdlantských škol, ale i okolních obcí.</w:t>
      </w:r>
    </w:p>
    <w:p>
      <w:pPr/>
      <w:r>
        <w:rPr>
          <w:b w:val="1"/>
          <w:bCs w:val="1"/>
        </w:rPr>
        <w:t xml:space="preserve">Zdeňka Kaplánková, MÚ Frýdlant nad Ostravicí, BESIP:</w:t>
      </w:r>
      <w:r>
        <w:rPr/>
        <w:t xml:space="preserve"> „Jedná se o dopravní soutěž mladých cyklistů. Soutěž je určená pro děti ve dvou kategoriích, mladší žáci a starší žáci. Pořádá město Frýdlant nad Ostravicí ve spolupráci s BESIPem a městskou policií, která je zde přítomná. Děti musí zvládnout tři části. Jedna je praktická, přímo tady na dopravním hřišti. Soutěž zde vyhodnocují strážníci městské policie.“</w:t>
      </w:r>
    </w:p>
    <w:p>
      <w:pPr/>
      <w:r>
        <w:rPr/>
        <w:t xml:space="preserve">Školáci soutěžili vždy ve čtyřčlenných smíšených družstvech. Po vymezenou dobu museli projíždět hřištěm a chovat se tak, jako by jeli po silnici v běžném provozu.</w:t>
      </w:r>
    </w:p>
    <w:p>
      <w:pPr/>
      <w:r>
        <w:rPr>
          <w:b w:val="1"/>
          <w:bCs w:val="1"/>
        </w:rPr>
        <w:t xml:space="preserve">Ondřej Matušek, žák ZŠ Komenského Frýdlant nad Ostravicí:</w:t>
      </w:r>
      <w:r>
        <w:rPr/>
        <w:t xml:space="preserve"> „Chodím na Komeňák, chodím do 6.A a jsem na dopravní soutěži, kde zatím jsme museli jezdit a dodržovat předpisy jako stát na stopce, dávat přednost v jízdě a stát na semaforech. Vždycky už na kole jezdím sám a jezdím s helmou a snažím se všechno dodržovat.“</w:t>
      </w:r>
    </w:p>
    <w:p>
      <w:pPr/>
      <w:r>
        <w:rPr/>
        <w:t xml:space="preserve">Po dopravní části následovala jízda zručnosti, ve které mladí cyklisté museli zvládnout čtyři překážky. Následně se přesunuli na městský úřad, kde je čekal vědomostní test.</w:t>
      </w:r>
    </w:p>
    <w:p>
      <w:pPr/>
      <w:r>
        <w:rPr>
          <w:b w:val="1"/>
          <w:bCs w:val="1"/>
        </w:rPr>
        <w:t xml:space="preserve">Zdeňka Kaplánková, MÚ Frýdlant nad Ostravicí, BESIP:</w:t>
      </w:r>
      <w:r>
        <w:rPr/>
        <w:t xml:space="preserve"> „Děti musí také zvládnout jízdu zručnosti a soutěž je zakončena testy, které budou následně na městském úřadu ve Frýdlantu nad Ostravicí, kde také proběhne vyhodnocení soutěže.“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9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2026-05-21T14:22:27+02:00</dcterms:created>
  <dcterms:modified xsi:type="dcterms:W3CDTF">2026-05-21T14:22:27+02:00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