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Speciální autobusová linka pomáhá seniorům</w:t>
      </w:r>
    </w:p>
    <w:p>
      <w:pPr/>
      <w:r>
        <w:rPr>
          <w:b w:val="1"/>
          <w:bCs w:val="1"/>
        </w:rPr>
        <w:t xml:space="preserve">Rekonstrukce ulice Novoveské výrazně zkomplikovala dopravu obyvatelům Domu s pečovatelskou službou v Ostravě-Mariánských Horách. Radnice se proto po dohodě s Dopravním podnikem Ostrava rozhodla zavést mimořádnou autobusovou linku číslo 95.</w:t>
      </w:r>
    </w:p>
    <w:p>
      <w:pPr/>
      <w:r>
        <w:rPr>
          <w:b w:val="1"/>
          <w:bCs w:val="1"/>
        </w:rPr>
        <w:t xml:space="preserve">Patrik Hujdus, starosta Ostravy-Mariánských Hor a Hulvák: </w:t>
      </w:r>
      <w:r>
        <w:rPr/>
        <w:t xml:space="preserve">“Tato autobusová linka jezdí kolem domu s pečovatelskou službou v ulici Novoveské, jezdí směrem ke Kauflandu na zastávku Grmelova a také jezdí na druhou stranu směrem na zastávku Terminál Hulváky. Je to vlastně proto, aby se obyvatele našeho městského obvodu měli možnost se dopravit na oba dva směry. Já jsem chtěl poděkovat dopravnímu podniku Ostrava za to, že tuto speciální linku zavedl.”</w:t>
      </w:r>
    </w:p>
    <w:p>
      <w:pPr/>
      <w:r>
        <w:rPr/>
        <w:t xml:space="preserve">Minibus stojí za Domem s pečovatelskou službou v ulici Vršovců, kde byla zřízena zastávka s názvem Náprstkova a vystřídal provoz Senior Busu, který radnice pro seniory zajistila na překlenovací dobu. </w:t>
      </w:r>
    </w:p>
    <w:p>
      <w:pPr/>
      <w:r>
        <w:rPr>
          <w:b w:val="1"/>
          <w:bCs w:val="1"/>
        </w:rPr>
        <w:t xml:space="preserve">Tereza Šnoblová, mluvčí DPO: </w:t>
      </w:r>
      <w:r>
        <w:rPr/>
        <w:t xml:space="preserve">“Z důvodu rekonstrukce ulice Novoveské a výluky MHD jsme se dohodli s vedením městského obvodu Mariánské hory a Hulváky o zavedení linky číslo 95. Minibusová linka zatím ve zkušebním provozu zajišťuje cestujícím pohodlný přestup na trolejbusovou dopravu.”</w:t>
      </w:r>
    </w:p>
    <w:p>
      <w:pPr/>
      <w:r>
        <w:rPr>
          <w:b w:val="1"/>
          <w:bCs w:val="1"/>
        </w:rPr>
        <w:t xml:space="preserve">anketa: klienti DPS: </w:t>
      </w:r>
      <w:r>
        <w:rPr/>
        <w:t xml:space="preserve">“Jsem nadšená, že se to povedlo zařídit, ale myslím si, že by měl jezdit co půl hodiny, protože málo kdo v Kauflandu stráví hodinu. Je úžasný, že jede až na Hulváky, že tam člověk může přestoupit na tramvaj a tím pádem se dostane jak do města, tak do Poruby, takže vlastně na všechny směry.” </w:t>
      </w:r>
    </w:p>
    <w:p>
      <w:pPr/>
      <w:r>
        <w:rPr/>
        <w:t xml:space="preserve">“Jsem ráda, opravdu, hlavně bych chtěla poděkovat i panu starostovi jak rychle reagoval.  Opravdu pěkné, ale vadí mi, že ti řidiči stojí dál od zastávky, že s chodítkem nenastoupíte, je to dost daleko, ani s berlema, ale jinak jsem spokojená.”</w:t>
      </w:r>
    </w:p>
    <w:p>
      <w:pPr/>
      <w:r>
        <w:rPr/>
        <w:t xml:space="preserve">Mimořádná linka jezdí co hodinu a seniorům má pomoci zvládnout období dopravních omezení co nejkomfortněji.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8-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2026-06-28T00:50:51+02:00</dcterms:created>
  <dcterms:modified xsi:type="dcterms:W3CDTF">2026-06-28T00:50:51+02:00</dcterms:modified>
</cp:coreProperties>
</file>

<file path=docProps/custom.xml><?xml version="1.0" encoding="utf-8"?>
<Properties xmlns="http://schemas.openxmlformats.org/officeDocument/2006/custom-properties" xmlns:vt="http://schemas.openxmlformats.org/officeDocument/2006/docPropsVTypes"/>
</file>