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Renovace té-trojky a Škody 706 se velmi povedla</w:t>
      </w:r>
    </w:p>
    <w:p>
      <w:pPr/>
      <w:r>
        <w:rPr>
          <w:b w:val="1"/>
          <w:bCs w:val="1"/>
        </w:rPr>
        <w:t xml:space="preserve">Ostravský dopravní podnik se pochlubil dvěma novými unikáty ve své sbírce historických vozidel. Byla totiž dokončena renovace slavné tramvaje T3 a také autobusu Škoda 706, které se stanou chloubami chystaného Světa dopravy.</w:t>
      </w:r>
    </w:p>
    <w:p>
      <w:pPr/>
      <w:r>
        <w:rPr/>
        <w:t xml:space="preserve">Takhle vypadala slavná tramvaj Tatra T3 na jaře v roce 2024 v dílnách Dopravního podniku Ostrava. A takhle vypadá dnes. Při renovaci byla uvedena do stavu z roku 1970, kdy začala v Ostravě vozit cestující.</w:t>
      </w:r>
    </w:p>
    <w:p>
      <w:pPr/>
      <w:r>
        <w:rPr>
          <w:b w:val="1"/>
          <w:bCs w:val="1"/>
        </w:rPr>
        <w:t xml:space="preserve">Jiří Boháček Historik MHD:</w:t>
      </w:r>
      <w:r>
        <w:rPr/>
        <w:t xml:space="preserve"> "Problém byl určitě sehnat některé původní prvky, původní materiály. Konkrétně třeba obložení bočnic. Ty umakart se nevyrábějí, nevyrábějí se ty tapety, které jsou kolem těch oken."</w:t>
      </w:r>
    </w:p>
    <w:p>
      <w:pPr/>
      <w:r>
        <w:rPr>
          <w:b w:val="1"/>
          <w:bCs w:val="1"/>
        </w:rPr>
        <w:t xml:space="preserve">Daniel Morys, předseda představenstva a generální ředitel Dopravního podniku Ostrava:</w:t>
      </w:r>
      <w:r>
        <w:rPr/>
        <w:t xml:space="preserve"> "To fakt bylo několik let usilovné práce našich lidí, renovační firmy a já ale věřím, že všichni to ocení, protože je vidět, že každý šroubek je i natočený správným směrem. </w:t>
      </w:r>
    </w:p>
    <w:p>
      <w:pPr/>
      <w:r>
        <w:rPr/>
        <w:t xml:space="preserve">Druhým zrestaurovaným unikátem je autobus Škoda 706 RO. Ten byl uveden do stavu kolem roku 1962.</w:t>
      </w:r>
    </w:p>
    <w:p>
      <w:pPr/>
      <w:r>
        <w:rPr>
          <w:b w:val="1"/>
          <w:bCs w:val="1"/>
        </w:rPr>
        <w:t xml:space="preserve">Břetislav Riger (Ostravak), náměstek primátora Ostravy:</w:t>
      </w:r>
      <w:r>
        <w:rPr/>
        <w:t xml:space="preserve"> "Za mě je nejdůležitější to, že se přenáší  dovednosti, ta erudice tady těch starších pánů, kteří ty dovednosti mají a předávají je těm mladším, té generaci, která by mohla v té práci pokračovat."</w:t>
      </w:r>
    </w:p>
    <w:p>
      <w:pPr/>
      <w:r>
        <w:rPr/>
        <w:t xml:space="preserve">Dopravní podnik má ve své sbírce celkem 55 historických vozidel. Schovaná jsou v depozitáři v Martinově a řada z nich je pojízdných a jsou oblíbenou atraktivitou na různých akcích pro veřejnost.</w:t>
      </w:r>
    </w:p>
    <w:p>
      <w:pPr/>
      <w:r>
        <w:rPr/>
        <w:t xml:space="preserve">--- </w:t>
      </w:r>
    </w:p>
    <w:p>
      <w:pPr/>
      <w:r>
        <w:rPr/>
        <w:t xml:space="preserve">DPO MÁ V DEPOZITÁŘI UNIKÁTNÍ KOUSKY</w:t>
      </w:r>
    </w:p>
    <w:p>
      <w:pPr/>
      <w:r>
        <w:rPr/>
        <w:t xml:space="preserve">U tématu ještě chvíli zůstaneme. Ostrava plánuje výstavbu unikátního Světa dopravy za miliardu korun, který budou zdobit právě i historické unikáty. Nově renovované vozy doplnily to, co ještě v depozitáři scházelo.</w:t>
      </w:r>
    </w:p>
    <w:p>
      <w:pPr/>
      <w:r>
        <w:rPr>
          <w:b w:val="1"/>
          <w:bCs w:val="1"/>
          <w:i w:val="1"/>
          <w:iCs w:val="1"/>
        </w:rPr>
        <w:t xml:space="preserve">Jiří Boháček, historik MHD Ostrava:</w:t>
      </w:r>
      <w:r>
        <w:rPr>
          <w:i w:val="1"/>
          <w:iCs w:val="1"/>
        </w:rPr>
        <w:t xml:space="preserve"> „Jsme získali kompletní řadu tramvají Tatra. Máme typ T1, T2, T3, K6, K2. A co se týče toho autobusu, tak máme nejstarší vozidlo autobus Praga RND z roku 1948, ale chyběla nám ta padesátá léta.“</w:t>
      </w:r>
    </w:p>
    <w:p>
      <w:pPr>
        <w:pStyle w:val="Heading1"/>
      </w:pPr>
      <w:r>
        <w:rPr>
          <w:sz w:val="36"/>
          <w:szCs w:val="36"/>
        </w:rPr>
        <w:t xml:space="preserve">V ulicích Karviné slouží nové hlídky strážníků</w:t>
      </w:r>
    </w:p>
    <w:p>
      <w:pPr/>
      <w:r>
        <w:rPr>
          <w:b w:val="1"/>
          <w:bCs w:val="1"/>
        </w:rPr>
        <w:t xml:space="preserve">Obyvatelé Karviné budou v ulicích potkávat více strážníků. Městská policie od června zavádí několik nových opatření zaměřených na bezpečnost a prevenci.</w:t>
      </w:r>
    </w:p>
    <w:p>
      <w:pPr/>
      <w:r>
        <w:rPr/>
        <w:t xml:space="preserve">Jedná se například o zcela novou hlídku, která bude působit v ulicích města.</w:t>
      </w:r>
    </w:p>
    <w:p>
      <w:pPr/>
      <w:r>
        <w:rPr>
          <w:b w:val="1"/>
          <w:bCs w:val="1"/>
        </w:rPr>
        <w:t xml:space="preserve">Jan Wolf (nestr.), primátor Karviné:</w:t>
      </w:r>
      <w:r>
        <w:rPr/>
        <w:t xml:space="preserve"> "V současné době jsme se dohodli s novým ředitelem městské policie na drobné organizační úpravě městské policie. Vzniknou nové tříčlenné hlídky, které budou v terénu. Cíl je jednoznačný, a to posílit terénní práci městských policistů tak, aby pocit bezpečí našich občanů byl zase větší."</w:t>
      </w:r>
    </w:p>
    <w:p>
      <w:pPr/>
      <w:r>
        <w:rPr/>
        <w:t xml:space="preserve">Smyslem této hlídky je nejen okamžitá reakce při volání občanů na tísňovou linku 156.</w:t>
      </w:r>
    </w:p>
    <w:p>
      <w:pPr/>
      <w:r>
        <w:rPr>
          <w:b w:val="1"/>
          <w:bCs w:val="1"/>
        </w:rPr>
        <w:t xml:space="preserve">Petr Kijonka, ředitel Městské policie Karviná:</w:t>
      </w:r>
      <w:r>
        <w:rPr/>
        <w:t xml:space="preserve"> "Do specializovaných hlídek jsme vybrali ty nejzkušenější policisty, nejzdatnější policisty a policisty, kteří svou odborností jednoznačně přispějí k pocitu bezpečí občanů. Specializovaná hlídka bude vždy tříčlenná. Bude zařazena do služebního vozidla, bude reagovat na tísňové oznámení linky 156. V době, kdy nebudou mít přijaté oznámení, se budou věnovat problémovým lokalitám, problémovým osobám a vytipovaným lokalitám, kde nás tíží daný problém nebo na něj občan upozorňuje."</w:t>
      </w:r>
    </w:p>
    <w:p>
      <w:pPr/>
      <w:r>
        <w:rPr/>
        <w:t xml:space="preserve">V ulicích města bude také více pěších hlídek. Jednu z nich bude doprovázet i služební pes. Hlídka bude přítomna zejména v parcích, na frekventovaných místech a v částech města, kde je důležitá viditelná přítomnost městské policie. Další novinkou je vznik dopravní hlídky.</w:t>
      </w:r>
    </w:p>
    <w:p>
      <w:pPr/>
      <w:r>
        <w:rPr>
          <w:b w:val="1"/>
          <w:bCs w:val="1"/>
        </w:rPr>
        <w:t xml:space="preserve">Petr Kijonka, ředitel Městské policie Karviná: </w:t>
      </w:r>
      <w:r>
        <w:rPr/>
        <w:t xml:space="preserve">"S příchodem do své funkce ředitele městské policie jsem si stanovil tři oblasti a tři priority, a jednou z těch priorit je právě specializovaná hlídka. Druhou prioritou je pěší hlídka implementovaná do výkonu služby společně se služebním psem. A třetí prioritou je reakce na problematiku bezpečnosti silničního provozu a problematiku parkování. A to je právě oblast dopravní hlídky."</w:t>
      </w:r>
    </w:p>
    <w:p>
      <w:pPr/>
      <w:r>
        <w:rPr/>
        <w:t xml:space="preserve">Nová opatření reagují na zkušenosti z praxe i na podněty samotných obyvatel. Mají přispět k tomu, aby se lidé v Karviné cítili ve svém městě ještě lépe.</w:t>
      </w:r>
    </w:p>
    <w:p>
      <w:pPr/>
      <w:r>
        <w:rPr/>
        <w:t xml:space="preserve">---</w:t>
      </w:r>
    </w:p>
    <w:p>
      <w:pPr>
        <w:pStyle w:val="Heading1"/>
      </w:pPr>
      <w:r>
        <w:rPr>
          <w:sz w:val="36"/>
          <w:szCs w:val="36"/>
        </w:rPr>
        <w:t xml:space="preserve">Domov pro seniory Frýdek-Místek získal pět hvězdiček</w:t>
      </w:r>
    </w:p>
    <w:p>
      <w:pPr/>
      <w:r>
        <w:rPr>
          <w:b w:val="1"/>
          <w:bCs w:val="1"/>
        </w:rPr>
        <w:t xml:space="preserve">K absolutní republikové špičce patří Domov pro seniory Frýdek-Místek. V rámci certifikace Značka kvality v sociálních službách získal maximální počet pěti hvězdiček.</w:t>
      </w:r>
    </w:p>
    <w:p>
      <w:pPr/>
      <w:r>
        <w:rPr/>
        <w:t xml:space="preserve">Hodnotitelé nejvíce ocenili péči o seniory a nabídku aktivit ve volném čase. Také se jim líbilo ubytování. Jen ve stravě by rádi viděli větší nabídku týkající se vegetariánských a veganských jídel.</w:t>
      </w:r>
    </w:p>
    <w:p>
      <w:pPr/>
      <w:r>
        <w:rPr>
          <w:b w:val="1"/>
          <w:bCs w:val="1"/>
        </w:rPr>
        <w:t xml:space="preserve">Marcela Mikulová, předsedkyně, Asociace poskytovatelů sociálních služeb MS kraje:</w:t>
      </w:r>
      <w:r>
        <w:rPr/>
        <w:t xml:space="preserve"> "Značka kvality se uděluje Asociací poskytovatelů sociálních služeb České republiky svým registrovaným domovům. Značka kvality se musí obhájit každé tři roky. Maximální počet bodů, které může zařízení získat, je pět, tedy pět hvězdiček. Je to bodově ohodnoceno. Hodnotitelé asociace přijedou do každého zařízení a hodnotí ho v oblastech, které se týkají péče, jak po stránce vybavení, tak klientů, tak programu spokojenosti klientů, rodin a zaměstnanců. Má to prostě více aspektů."</w:t>
      </w:r>
    </w:p>
    <w:p>
      <w:pPr/>
      <w:r>
        <w:rPr/>
        <w:t xml:space="preserve">Takže pět hvězdiček, to už je top kvalita?</w:t>
      </w:r>
    </w:p>
    <w:p>
      <w:pPr/>
      <w:r>
        <w:rPr>
          <w:b w:val="1"/>
          <w:bCs w:val="1"/>
        </w:rPr>
        <w:t xml:space="preserve">Marcela Mikulová, předsedkyně, Asociace poskytovatelů sociálních služeb MS kraje:</w:t>
      </w:r>
      <w:r>
        <w:rPr/>
        <w:t xml:space="preserve"> "Ano, pět hvězdiček je maximum. Nebývá běžné, že napoprvé získá zařízení pět hvězdiček, takže opravdu je to kvalitní zařízení."</w:t>
      </w:r>
    </w:p>
    <w:p>
      <w:pPr/>
      <w:r>
        <w:rPr/>
        <w:t xml:space="preserve">Udělený počet hvězd tak informuje zájemce o službu, nové klienty, jejich rodiny, ale i širokou veřejnost o úrovni poskytovaných služeb v daném zařízení.</w:t>
      </w:r>
    </w:p>
    <w:p>
      <w:pPr/>
      <w:r>
        <w:rPr>
          <w:b w:val="1"/>
          <w:bCs w:val="1"/>
        </w:rPr>
        <w:t xml:space="preserve">Petr Kuchta, ředitel, Domov pro seniory Frýdek-Místek:</w:t>
      </w:r>
      <w:r>
        <w:rPr/>
        <w:t xml:space="preserve"> "Úspěch je to maximální. My jsme se v předchozích reportážích snažili sdělit veřejnosti, že jsme získali certifikát bazální stimulace a certifikát biografické péče, což je koncept práce s životním příběhem seniora. A toto nám hodně pomohlo k tomu, abychom na těch 5 hvězd dosáhli. Ta značka kvality je princip hodnocení potažmo jako v hotelích, kdy se veřejnost před umístěním může zorientovat v rámci pobytových služeb, jak to zařízení plní nejen legislativní požadavky, ale i věci nad rámec. Což těch pět hvězd dokazuje v rámci kvality života a péče, to znamená pobytu, stravy, ale také nabídky nějakých aktivit. Takže jsem rád, že na první dobrou jsme si sáhli na maximum a teď  se to budeme snažit udržet."</w:t>
      </w:r>
    </w:p>
    <w:p>
      <w:pPr/>
      <w:r>
        <w:rPr/>
        <w:t xml:space="preserve">Zástupci vedení města jsou na ocenění domova pro seniory patřičně pyšní.</w:t>
      </w:r>
    </w:p>
    <w:p>
      <w:pPr/>
      <w:r>
        <w:rPr>
          <w:b w:val="1"/>
          <w:bCs w:val="1"/>
        </w:rPr>
        <w:t xml:space="preserve">Petr Korč (Naše Město F-M), primátor Frýdku-Místku:</w:t>
      </w:r>
      <w:r>
        <w:rPr/>
        <w:t xml:space="preserve"> "Já jsem moc rád, že město není jenom o opravených domech a chodnících, ale je hlavně o lidech. A jsem rád, že domov pro seniory tady má tak kvalitní personál a kvalitní vedení, že dokáže zajistit i tu nejvyšší kvalitu poskytovaných služeb."</w:t>
      </w:r>
    </w:p>
    <w:p>
      <w:pPr/>
      <w:r>
        <w:rPr>
          <w:b w:val="1"/>
          <w:bCs w:val="1"/>
        </w:rPr>
        <w:t xml:space="preserve">Marcel Sikora (KDU-ČSL/SPOLU), náměstek primátora Frýdku-Místku:</w:t>
      </w:r>
      <w:r>
        <w:rPr/>
        <w:t xml:space="preserve"> "Já vnímám dlouhodobě práci domova pro seniory jako velmi kvalitní, protože v poslední době získal domov několik ocenění a toto je opravdu vrchol, že získal tedy v rámci ocenění kvality pět hvězd. Většinou standard je kolem čtyř hvězdiček, takže těch pět je opravdu maximum, které mohl získat. A já jsem velmi rád a vážím si práce všech zaměstnanců, protože je to opravdu týmová práce a jsem rád, že takoví zaměstnanci u nás v domově pracují."</w:t>
      </w:r>
    </w:p>
    <w:p>
      <w:pPr/>
      <w:r>
        <w:rPr/>
        <w:t xml:space="preserve">Toto hodnocení potvrzuje, že poskytované služby, ubytování, strava i přístup personálu splňují ty nejvyšší standardy.</w:t>
      </w:r>
    </w:p>
    <w:p>
      <w:pPr/>
      <w:r>
        <w:rPr/>
        <w:t xml:space="preserve">---</w:t>
      </w:r>
    </w:p>
    <w:p>
      <w:pPr>
        <w:pStyle w:val="Heading1"/>
      </w:pPr>
      <w:r>
        <w:rPr>
          <w:sz w:val="36"/>
          <w:szCs w:val="36"/>
        </w:rPr>
        <w:t xml:space="preserve">Hückelovy vily volají po záchraně, ozval se kraj</w:t>
      </w:r>
    </w:p>
    <w:p>
      <w:pPr/>
      <w:r>
        <w:rPr>
          <w:b w:val="1"/>
          <w:bCs w:val="1"/>
        </w:rPr>
        <w:t xml:space="preserve">Zahradní slavnost připomněla prvorepublikový lesk novojičínských Hückelových vil. Lidé mohli nahlédnout do jedné z nich a bavit se dobově laděným programem. Další osud těchto nemovitých památek teď naznačuje chystané memorandum mezi městem a krajem.</w:t>
      </w:r>
    </w:p>
    <w:p>
      <w:pPr/>
      <w:r>
        <w:rPr/>
        <w:t xml:space="preserve">Šestý ročník Kouzelného dne s podtitulem „Zahradní slavnost“ opět upozornil na slavné novojičínské kulturní památky - Hückelovy vily. Jednu z nich, vilu Johanna Hückela, si mohli návštěvníci prohlédnout. Další program se pak odehrával v zahradě mezi vilami.       </w:t>
      </w:r>
    </w:p>
    <w:p>
      <w:pPr/>
      <w:r>
        <w:rPr>
          <w:b w:val="1"/>
          <w:bCs w:val="1"/>
        </w:rPr>
        <w:t xml:space="preserve">Ondřej Rečka, ředitel MKS Nový Jičín: </w:t>
      </w:r>
      <w:r>
        <w:rPr/>
        <w:t xml:space="preserve">“V letošním ročníku jsme se chtěli navrátit do První republiky a to takovou zahradní slavností, kdy vlastně chceme lidi přivítat, aby si užili i exteriéry Hückelových vil.”</w:t>
      </w:r>
    </w:p>
    <w:p>
      <w:pPr/>
      <w:r>
        <w:rPr>
          <w:b w:val="1"/>
          <w:bCs w:val="1"/>
        </w:rPr>
        <w:t xml:space="preserve">návštěvníci akce: </w:t>
      </w:r>
    </w:p>
    <w:p>
      <w:pPr/>
      <w:r>
        <w:rPr/>
        <w:t xml:space="preserve">“Prohlédnout si vily zevnitř, nejen zvenku.” </w:t>
      </w:r>
    </w:p>
    <w:p>
      <w:pPr/>
      <w:r>
        <w:rPr/>
        <w:t xml:space="preserve">“Je škoda, že to tak zchátralo.” </w:t>
      </w:r>
    </w:p>
    <w:p>
      <w:pPr/>
      <w:r>
        <w:rPr/>
        <w:t xml:space="preserve">“Toto mi připomíná moje dětství.” </w:t>
      </w:r>
    </w:p>
    <w:p>
      <w:pPr/>
      <w:r>
        <w:rPr/>
        <w:t xml:space="preserve">Hückelovy vily jsou majetkem města od roku 2016. Deset let se snaží najít jejich využití a možnosti rekonstrukce. Určitým impulsem může být připravované memorandum mezi radnicí a Moravskoslezském krajem. </w:t>
      </w:r>
    </w:p>
    <w:p>
      <w:pPr/>
      <w:r>
        <w:rPr>
          <w:b w:val="1"/>
          <w:bCs w:val="1"/>
        </w:rPr>
        <w:t xml:space="preserve">Josef Bělica (ANO) hejtman MS kraje: </w:t>
      </w:r>
      <w:r>
        <w:rPr/>
        <w:t xml:space="preserve">“Jedná se o to, že Moravskoslezský kraj by jednu z těch vil využil částečně jako depozitář muzea, což by se nabízelo, a ono to i ve spolupraci s Nový Jičínem umožní té vile dát nový život.” </w:t>
      </w:r>
    </w:p>
    <w:p>
      <w:pPr/>
      <w:r>
        <w:rPr>
          <w:b w:val="1"/>
          <w:bCs w:val="1"/>
        </w:rPr>
        <w:t xml:space="preserve">Stanislav Kopecký (ANO), starosta Nového Jičína:</w:t>
      </w:r>
      <w:r>
        <w:rPr/>
        <w:t xml:space="preserve"> “Moravskoslezský kraj opravdu myslí vážně, že jakmile dokončí tu přestavbu novojičínského muzea, tak se bude intenzivně zabývat opravou té vily.” </w:t>
      </w:r>
    </w:p>
    <w:p>
      <w:pPr/>
      <w:r>
        <w:rPr/>
        <w:t xml:space="preserve">Memorandum se konkrétně týká vily Johanna Hückela, tedy té směrem k městu.</w:t>
      </w:r>
    </w:p>
    <w:p>
      <w:pPr/>
      <w:r>
        <w:rPr/>
        <w:t xml:space="preserve">--- </w:t>
      </w:r>
    </w:p>
    <w:p>
      <w:pPr/>
      <w:r>
        <w:rPr/>
        <w:t xml:space="preserve">OSTRAVSKÁ MUZEJNÍ NOC PŘILÁKALA 16 TISÍC LIDÍ</w:t>
      </w:r>
    </w:p>
    <w:p>
      <w:pPr/>
      <w:r>
        <w:rPr/>
        <w:t xml:space="preserve">Ostrava zažila 17. ročník festivalu Ostravská muzejní noc. Zapojilo se do ní 30 institucí, které umožnily nahlédnout do běžně nepřístupných prostor, ateliérů i depozitářů. Největší zájem byl tradičně o tajemství Dopravního podniku Ostrava. Organizátoři hodnotí akci jako úspěšnou. Dorazilo odhadem na 16 tisíc lidí.</w:t>
      </w:r>
    </w:p>
    <w:p>
      <w:pPr/>
      <w:r>
        <w:rPr/>
        <w:t xml:space="preserve">PETR KRAMNÝ POŽÁDAL O OBNOVU PROCESU</w:t>
      </w:r>
    </w:p>
    <w:p>
      <w:pPr/>
      <w:r>
        <w:rPr/>
        <w:t xml:space="preserve">Petr Kramný znovu usiluje o obnovu procesu v kauze smrti své manželky a dcery v Egyptě. Krajskému soudu v Ostravě podal už třetí návrh na obnovu řízení. Odsouzený muž si odpykává 28letý trest za dvojnásobnou vraždu, vinu ale dlouhodobě popírá.</w:t>
      </w:r>
    </w:p>
    <w:p>
      <w:pPr/>
      <w:r>
        <w:rPr/>
        <w:t xml:space="preserve">--- </w:t>
      </w:r>
    </w:p>
    <w:p>
      <w:pPr>
        <w:pStyle w:val="Heading1"/>
      </w:pPr>
      <w:r>
        <w:rPr>
          <w:sz w:val="36"/>
          <w:szCs w:val="36"/>
        </w:rPr>
        <w:t xml:space="preserve">Žáci ZŠ z Jihu opět předvedli své talenty v Luně</w:t>
      </w:r>
    </w:p>
    <w:p>
      <w:pPr/>
      <w:r>
        <w:rPr>
          <w:b w:val="1"/>
          <w:bCs w:val="1"/>
        </w:rPr>
        <w:t xml:space="preserve">Kino Luna v Ostravě-Zábřehu hostilo už čtvrté finále Talent Show. Soutěž pro základní školy městského obvodu Jih letos přinesla novinku – vůbec poprvé byla součástí soutěže také výtvarná část. Ocenění získali mimo jiné i možnost vystoupit na festivalu Slavnosti Jihu.</w:t>
      </w:r>
    </w:p>
    <w:p>
      <w:pPr/>
      <w:r>
        <w:rPr/>
        <w:t xml:space="preserve">Tanec, zpěv a další ukázky kreativity a talentů v rámci  celkem 23 vystoupení předvedli žáci základních škol Ostravy-Jihu na pódiu  zábřežského Kina Luna. Konalo se zde velkolepé finále soutěže Talent show.</w:t>
      </w:r>
    </w:p>
    <w:p>
      <w:pPr/>
      <w:r>
        <w:rPr>
          <w:b w:val="1"/>
          <w:bCs w:val="1"/>
        </w:rPr>
        <w:t xml:space="preserve">Dominika Tarabová, organizátorka Talent show, Kultura-Jih</w:t>
      </w:r>
      <w:r>
        <w:rPr/>
        <w:t xml:space="preserve">:  „Letos je to čtvrtý ročník Talent Show a vlastně ta  hlavní část, která se děje na podiu, je stále stejná. Soutěží se ve dvou  kategoriích, je to první stupeň, druhý stupeň. Děti budou oceněni jak cenou  odborné poroty, tak budou oceněni cenou diváka v sále, kde vlastně diváci tady  můžou zahlasovat.“</w:t>
      </w:r>
    </w:p>
    <w:p>
      <w:pPr/>
      <w:r>
        <w:rPr>
          <w:b w:val="1"/>
          <w:bCs w:val="1"/>
        </w:rPr>
        <w:t xml:space="preserve">Karolína Juřičková, účastnice Talent show</w:t>
      </w:r>
      <w:r>
        <w:rPr/>
        <w:t xml:space="preserve">: „Naše  skupina se jmenuje Blackpink. Tanec to je jako kdyby vlastně náš. Styl je to  K-pop. Naše škole se jmenuje Volgogradská a  postoupili jsme, protože jsme byli asi nejlepší. A hlavně oni to hodnotili jako  spolupráci, že si věříme a tak.“</w:t>
      </w:r>
    </w:p>
    <w:p>
      <w:pPr/>
      <w:r>
        <w:rPr/>
        <w:t xml:space="preserve">Novinkou letošního ročníku Talent Show je také  vyhlášení výtvarné soutěže.</w:t>
      </w:r>
    </w:p>
    <w:p>
      <w:pPr/>
      <w:r>
        <w:rPr>
          <w:b w:val="1"/>
          <w:bCs w:val="1"/>
        </w:rPr>
        <w:t xml:space="preserve">Dominika Tarabová, organizátorka Talent show, Kultura-Jih</w:t>
      </w:r>
      <w:r>
        <w:rPr/>
        <w:t xml:space="preserve">:  „Děti mohly vytvořit libovolné výtvarné dílo, měly celkem volné zadání, že to  mohla být kresba, malba, technika libovolná. A  vlastně ty výtvarné díla jsou vystavené tady. Také dostanou odměnu ve dvou  kategoriích, je to cena odborné poroty a cena zase diváka v sále.“</w:t>
      </w:r>
    </w:p>
    <w:p>
      <w:pPr/>
      <w:r>
        <w:rPr>
          <w:b w:val="1"/>
          <w:bCs w:val="1"/>
        </w:rPr>
        <w:t xml:space="preserve">Gabriela Kalitová, účastnice výtvarné soutěže</w:t>
      </w:r>
      <w:r>
        <w:rPr/>
        <w:t xml:space="preserve">: „Nakreslila  jsem velrybu, delfíny a medúzu. Zajímají mě hodně věci o tom, mám hodně ráda  podmořský svět a kreslení mě strašně baví.“</w:t>
      </w:r>
    </w:p>
    <w:p>
      <w:pPr/>
      <w:r>
        <w:rPr/>
        <w:t xml:space="preserve">Finále předcházela také grafická  soutěž, jejíž účastníci navrhovali plakát k akci.</w:t>
      </w:r>
    </w:p>
    <w:p>
      <w:pPr/>
      <w:r>
        <w:rPr>
          <w:b w:val="1"/>
          <w:bCs w:val="1"/>
        </w:rPr>
        <w:t xml:space="preserve">Matyáš Kubica, výherce  grafické soutěže</w:t>
      </w:r>
      <w:r>
        <w:rPr/>
        <w:t xml:space="preserve">: „Jsme tvůrci plakátu,  který vyhrál tuto talent show. Mám pocit, že to bylo mezi 11 školami, vyhráli  jsme to já a ještě jeden můj kamarád. Jeden den se zeptala, jestli by někdo  nechtěl dělat nějaký plakát, že chceme to zkusit. Tak jsme si s kamarádem  sedli a udělali jsme první, jsme udělali asi 5 návrhů, to se nám samotným  nelíbilo, pak jsme si k tomu sedli a udělali jsme ještě jeden a ten nám se  povedl a ten se poslal za naší školu a vyhrál to.“</w:t>
      </w:r>
    </w:p>
    <w:p>
      <w:pPr/>
      <w:r>
        <w:rPr>
          <w:b w:val="1"/>
          <w:bCs w:val="1"/>
        </w:rPr>
        <w:t xml:space="preserve">Martina Jarošková (ANO), místostarostka MOb Ostrava-Jih</w:t>
      </w:r>
      <w:r>
        <w:rPr/>
        <w:t xml:space="preserve">:  „Dneska nadešel den D, kdy máme v finále talent  show roku 2026. Opět úžasná akce, pro mě osobně je to takové „Zrodila se  hvězda“, a víme, kam to v prvním ročníku náš favorit až dotáhl, Honza Pražák. Mám  velkou radost, že naše školy se tak hojně zapojí, opravdu je náročné už na těch  školních kolech vybírat vlastně ty postupující do toho finále.“</w:t>
      </w:r>
    </w:p>
    <w:p>
      <w:pPr/>
      <w:r>
        <w:rPr/>
        <w:t xml:space="preserve">Zlaté příčky svých kategorií obsadili Tobiáš Bulva a Tobiáš  Gerda. Ti dostanou možnost vystoupit na pódiu festivalu Slavnosti Jihu, který  se uskuteční od 19. do 21.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8-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2026-07-24T02:42:07+02:00</dcterms:created>
  <dcterms:modified xsi:type="dcterms:W3CDTF">2026-07-24T02:42:07+02:00</dcterms:modified>
</cp:coreProperties>
</file>

<file path=docProps/custom.xml><?xml version="1.0" encoding="utf-8"?>
<Properties xmlns="http://schemas.openxmlformats.org/officeDocument/2006/custom-properties" xmlns:vt="http://schemas.openxmlformats.org/officeDocument/2006/docPropsVTypes"/>
</file>