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Lidem už slouží nový chodník s cyklostezkou</w:t>
      </w:r>
    </w:p>
    <w:p>
      <w:pPr/>
      <w:r>
        <w:rPr>
          <w:b w:val="1"/>
          <w:bCs w:val="1"/>
        </w:rPr>
        <w:t xml:space="preserve">Původní chodník s děravým povrchem kolem Základní školy v Jablunkově nahradil nový chodník s cyklostezkou. Nový povrch si pochvalují cyklisté i bruslaři.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Jablunkově se nám podařilo vybudovat chodník, který je spojnicí mezi dopravním terminálem, vstupem do základní školy a směrem k městskému lesu. A k tomu jsme vybudovali i inline bruslařský ovál kolem celého areálu základní školy.“</w:t>
      </w:r>
    </w:p>
    <w:p>
      <w:pPr/>
      <w:r>
        <w:rPr/>
        <w:t xml:space="preserve">Okruh kolem školy bude sloužit i sportovním akcím.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„Na tomto oválu kolem základní školy se chystáme dělat i závody na bruslích v rámci Evropského týdne mobility a přemýšlíme, že tady přesuneme běh městem Jablunkova, protože to bude bezpečnější a hlavně se budou moct připravit běžci tady v našem areálu, na atletickém oválu u základní školy.“</w:t>
      </w:r>
    </w:p>
    <w:p>
      <w:pPr/>
      <w:r>
        <w:rPr/>
        <w:t xml:space="preserve">Město pokračuje se stavbou dalšího chodníku a cyklostezky podél koupaliště.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„Součástí tohoto projektu je i vybudování cyklostezky s chodníkem kolem Ameryky. Je to vlastně takový sportovní areál, kde se nachází koupaliště Ameryka a bude spojnicí od hlavní cesty až po hřiště na Lyskách. V současné době neprobíhají práce jen na cyklostezce a chodníku kolem Ameryky, ale máme vysoutěženou stavební firmu na parkoviště u vstupu do nového hřbitova. No a Moravskoslezský kraj se chystá investovat do rekonstrukce mostu přes řeku Olši.“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