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Hezký den ve společnosti Magazínu TV medicína speciál věnovaný Dětskému oddělení Moravskoslezské nemocnice Opava. Konkrétně se zaměříme na alergie u dětí, jejich diagnostiku i léčbu.  </w:t>
      </w:r>
    </w:p>
    <w:p>
      <w:pPr/>
      <w:r>
        <w:rPr>
          <w:b w:val="1"/>
          <w:bCs w:val="1"/>
        </w:rPr>
        <w:t xml:space="preserve">ALERGIÍ PŘIBÝVÁ. OPAVSKÁ NEMOCNICE NABÍZÍ MODERNÍ ŘEŠENÍ</w:t>
      </w:r>
    </w:p>
    <w:p>
      <w:pPr/>
      <w:r>
        <w:rPr/>
        <w:t xml:space="preserve">Počet dětí trpících alergiemi každoročně narůstá. Nejčastěji jde o alergie na roztoče, pyl nebo potraviny. Jak probíhá jejich diagnostika a jaké možnosti léčby dnes medicína nabízí, jsme zjišťovali v alergologické ambulanci Dětského oddělení Moravskoslezské nemocnice v Opavě.</w:t>
      </w:r>
    </w:p>
    <w:p>
      <w:pPr/>
      <w:r>
        <w:rPr>
          <w:i w:val="1"/>
          <w:iCs w:val="1"/>
        </w:rPr>
        <w:t xml:space="preserve">Alergie patří mezi nejčastější chronická onemocnění dětského věku. V opavské nemocnici se specialisté věnují dětem s alergiemi i některými poruchami imunity. Vyšetření začíná vždy podrobným rozhovorem s dítětem a jeho rodiči. </w:t>
      </w:r>
    </w:p>
    <w:p>
      <w:pPr/>
      <w:r>
        <w:rPr>
          <w:b w:val="1"/>
          <w:bCs w:val="1"/>
          <w:i w:val="1"/>
          <w:iCs w:val="1"/>
        </w:rPr>
        <w:t xml:space="preserve">Zuzana Haidová, lékařka, Dětské oddělení, MS nemocnice Opava: </w:t>
      </w:r>
      <w:r>
        <w:rPr/>
        <w:t xml:space="preserve">Probereme jednak aktuální potíže, které dítě trápí, ale i důkladné anamnestické údaje. Dále máme vyšetření na průkaz jednotlivých i. Provádíme kožní vyšetření, to je jednoduché vyšetření, kdy aplikujeme jednotlivé kapky na předloktí pacienta. Jsou to jednotlivé alergeny a ty potom vpravujeme pomocí takové plastové tyčinky do podkoží a za nějaký čas odečítáme reakci, jakou ten pacient má na jednotlivý alergen.</w:t>
      </w:r>
    </w:p>
    <w:p>
      <w:pPr/>
      <w:r>
        <w:rPr>
          <w:i w:val="1"/>
          <w:iCs w:val="1"/>
        </w:rPr>
        <w:t xml:space="preserve">Nezbytnou součástí diagnostiky jsou také krevní testy. U dětí s podezřením na průduškové astma lékaři provádějí funkční vyšetření plic pomocí spirometrie, a to jak v klidu, tak po fyzické zátěži. </w:t>
      </w:r>
    </w:p>
    <w:p>
      <w:pPr/>
      <w:r>
        <w:rPr>
          <w:b w:val="1"/>
          <w:bCs w:val="1"/>
          <w:i w:val="1"/>
          <w:iCs w:val="1"/>
        </w:rPr>
        <w:t xml:space="preserve">Zuzana Haidová, lékařka, Dětské oddělení, MS nemocnice Opava: </w:t>
      </w:r>
      <w:r>
        <w:rPr/>
        <w:t xml:space="preserve">Na průkaz průduškového astmatu můžeme používat funkční plicní testy, to používáme spirometry, jednak klidový, ale můžeme provádět také zátěžové vyšetření, kdy dítě 8 minut běhá a spirometry vlastně fouká po tomto běhu.</w:t>
      </w:r>
    </w:p>
    <w:p>
      <w:pPr/>
      <w:r>
        <w:rPr>
          <w:i w:val="1"/>
          <w:iCs w:val="1"/>
        </w:rPr>
        <w:t xml:space="preserve">Alergologická ambulance v Opavě funguje už několik desítek let a sleduje široké spektrum pacientů. </w:t>
      </w:r>
    </w:p>
    <w:p>
      <w:pPr/>
      <w:r>
        <w:rPr>
          <w:b w:val="1"/>
          <w:bCs w:val="1"/>
        </w:rPr>
        <w:t xml:space="preserve">Dalibor Hudec, primář, Dětské oddělení, MS nemocnice Opava</w:t>
      </w:r>
    </w:p>
    <w:p>
      <w:pPr/>
      <w:r>
        <w:rPr/>
        <w:t xml:space="preserve">Co se týká spektra pacientů, které sledujeme, tak se jedná o děti se všemi alergiemi a také některými poruchami imunity. Z těch alergií jsou to nejčastěji alergie na roztoče. Dále se jedná potom o alergie na pyly.</w:t>
      </w:r>
    </w:p>
    <w:p>
      <w:pPr/>
      <w:r>
        <w:rPr>
          <w:i w:val="1"/>
          <w:iCs w:val="1"/>
        </w:rPr>
        <w:t xml:space="preserve">Pylová sezóna se během roku střídá podle jednotlivých druhů rostlin. Ambulance se ale věnuje také alergiím na bodnutí hmyzem nebo potravinovým alergiím. </w:t>
      </w:r>
    </w:p>
    <w:p>
      <w:pPr/>
      <w:r>
        <w:rPr>
          <w:b w:val="1"/>
          <w:bCs w:val="1"/>
        </w:rPr>
        <w:t xml:space="preserve">Dalibor Hudec, primář, Dětské oddělení, MS nemocnice Opava: </w:t>
      </w:r>
      <w:r>
        <w:rPr/>
        <w:t xml:space="preserve">Kromě těch vzdušných dále sledujeme děti také s potravinovými alergiemi, což je nejčastěji u malých kojenců alergie na bílkovinu kravského mléka a na vejce a potom později na arašídy, jiné stromové ořechy, ryby nebo některé druhy ovoce.</w:t>
      </w:r>
    </w:p>
    <w:p>
      <w:pPr/>
      <w:r>
        <w:rPr>
          <w:i w:val="1"/>
          <w:iCs w:val="1"/>
        </w:rPr>
        <w:t xml:space="preserve">Kromě diagnostiky nabízí opavská ambulance i moderní léčebné postupy. Jedním z nich je alergenová imunoterapie, která pomáhá organismus postupně na alergeny navykat. </w:t>
      </w:r>
    </w:p>
    <w:p>
      <w:pPr/>
      <w:r>
        <w:rPr>
          <w:b w:val="1"/>
          <w:bCs w:val="1"/>
        </w:rPr>
        <w:t xml:space="preserve">Dalibor Hudec, primář, Dětské oddělení, MS nemocnice Opava: </w:t>
      </w:r>
      <w:r>
        <w:rPr/>
        <w:t xml:space="preserve">Modernějším způsobem léčby v alergologii je potom alergenová imunoterapie, přičemž máme tři základní formy té léčby. Ta nejstarší forma je forma injekční, potom je to forma tabletová a potom je to forma kapková. </w:t>
      </w:r>
    </w:p>
    <w:p>
      <w:pPr/>
      <w:r>
        <w:rPr>
          <w:i w:val="1"/>
          <w:iCs w:val="1"/>
        </w:rPr>
        <w:t xml:space="preserve">Výhodou opavské alergologické ambulance je její přímé propojení s dětským oddělením nemocnice. Pacienti tak mají k dispozici rychlou návaznost na laboratorní vyšetření i případnou hospitalizaci.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8-06-2026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2026-06-19T13:05:42+02:00</dcterms:created>
  <dcterms:modified xsi:type="dcterms:W3CDTF">2026-06-19T13:05:42+02:00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