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20.6.2026,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Regionální zprávy POLAR</w:t>
      </w:r>
    </w:p>
    <w:p>
      <w:pPr>
        <w:pStyle w:val="Heading1"/>
      </w:pPr>
      <w:r>
        <w:rPr>
          <w:sz w:val="36"/>
          <w:szCs w:val="36"/>
        </w:rPr>
        <w:t xml:space="preserve">O zrušení oddělení PČR v Bílovci rozhodne ministr vnitra</w:t>
      </w:r>
    </w:p>
    <w:p>
      <w:pPr/>
      <w:r>
        <w:rPr>
          <w:b w:val="1"/>
          <w:bCs w:val="1"/>
        </w:rPr>
        <w:t xml:space="preserve">Policie České republiky zvažuje zrušení obvodního oddělení v Bílovci a jeho sloučení s pracovištěm ve Studénce. Návrh je aktuálně v rukou ředitele Krajského ředitelství, konečné rozhodnutí ale bude až na ministru vnitra. Ten proto na konci týdne zavítal do obou měst.</w:t>
      </w:r>
    </w:p>
    <w:p>
      <w:pPr/>
      <w:r>
        <w:rPr/>
        <w:t xml:space="preserve">Obvodní oddělení Policie České republiky v Bílovci možná už v lednu nebude existovat. Krajské ředitelství už déle než dva roky jedná o jeho sloučení s oddělením ve Studénce. Důvodem má být zvýšení efektivity a akceschopnosti policie.</w:t>
      </w:r>
    </w:p>
    <w:p>
      <w:pPr/>
      <w:r>
        <w:rPr>
          <w:b w:val="1"/>
          <w:bCs w:val="1"/>
        </w:rPr>
        <w:t xml:space="preserve">Tomáš Kužel, ředitel PČR Moravskoslezského kraje:</w:t>
      </w:r>
      <w:r>
        <w:rPr/>
        <w:t xml:space="preserve"> "To jsou dvě malá obvodní oddělení poměrně blízko u sebe. Každé má třináct policistů a dnešní trend už je silné oddělení, které je blíž k občanovi, je akceschopné. Máme spoustu útoků, aktivních útočníků a tady je potřeba mít silnou akceschopnou policii."</w:t>
      </w:r>
    </w:p>
    <w:p>
      <w:pPr/>
      <w:r>
        <w:rPr/>
        <w:t xml:space="preserve">Návrh na sloučení poputuje z krajského ředitelství na policejní prezidium. Rozhodnutí bude nicméně až na ministru vnitra. Ten proto na konci týdne navštívil obě města.</w:t>
      </w:r>
    </w:p>
    <w:p>
      <w:pPr/>
      <w:r>
        <w:rPr>
          <w:b w:val="1"/>
          <w:bCs w:val="1"/>
        </w:rPr>
        <w:t xml:space="preserve">Lubomír Metnar (ANO), ministr vnitra ČR:</w:t>
      </w:r>
      <w:r>
        <w:rPr/>
        <w:t xml:space="preserve"> "Chtěl jsem slyšet nejen názory policie a odborníků, ale i řekněme tady pana starosty a občanů Bílovce, jak se na to dívají. Proto jsem měl dneska s nimi to jednání. Vyslechl jsem si obě dvě strany. Teď tady z Bílovce, po této prohlídce, pojedu do Studénky."</w:t>
      </w:r>
    </w:p>
    <w:p>
      <w:pPr/>
      <w:r>
        <w:rPr>
          <w:b w:val="1"/>
          <w:bCs w:val="1"/>
        </w:rPr>
        <w:t xml:space="preserve">Martin Holub (BEZPP), starosta Bílovce</w:t>
      </w:r>
      <w:r>
        <w:rPr>
          <w:b w:val="1"/>
          <w:bCs w:val="1"/>
        </w:rPr>
        <w:t xml:space="preserve">:</w:t>
      </w:r>
      <w:r>
        <w:rPr/>
        <w:t xml:space="preserve"> "Za mě jako za starostu města Bílovce si určitě myslím, že obvodní oddělení Policie ČR by mělo v Bílovci zůstat. Jednak už skrz bezpečnost, i proto, že jsme ORP, máme tady právní oddělení, máme tady přestupkové oddělení. Je nesmyslné, aby se prostě jezdilo odtud do Studénky, ze Studénky sem."</w:t>
      </w:r>
    </w:p>
    <w:p>
      <w:pPr/>
      <w:r>
        <w:rPr/>
        <w:t xml:space="preserve">Proti je i vedení Studénky a okolních obcí a o sloučení oddělení zatím není rozhodnuto.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Vesnicí roku 2026 v MS kraji jsou Dolní Životice na Opavsku</w:t>
      </w:r>
    </w:p>
    <w:p>
      <w:pPr/>
      <w:r>
        <w:rPr>
          <w:b w:val="1"/>
          <w:bCs w:val="1"/>
        </w:rPr>
        <w:t xml:space="preserve">Nejlepší vesnicí Moravskoslezského kraje pro rok 2026 jsou Dolní Životice na Opavsku. O vítězství v jubilejním 30. ročníku soutěže Vesnice roku rozhodla dvanáctičlenná hodnotící komise, která posuzovala nejen vzhled obcí, ale především kvalitu života jejich obyvatel.</w:t>
      </w:r>
    </w:p>
    <w:p>
      <w:pPr/>
      <w:r>
        <w:rPr/>
        <w:t xml:space="preserve">Porotu v Dolní Životice zaujala zejména aktivní spolková činnost, podpora mezigeneračního soužití, práce s mládeží nebo rozvoj sociálních služeb. Podle hodnotitelů obec ukázala, že za úspěšným venkovem stojí především lidé, jejich spolupráce a zájem o místo, kde žijí.</w:t>
      </w:r>
    </w:p>
    <w:p>
      <w:pPr/>
      <w:r>
        <w:rPr>
          <w:b w:val="1"/>
          <w:bCs w:val="1"/>
          <w:i w:val="1"/>
          <w:iCs w:val="1"/>
        </w:rPr>
        <w:t xml:space="preserve">Radim Bača (Nezávislí pro Palkovice a Myslík), starosta Palkovic</w:t>
      </w:r>
      <w:r>
        <w:rPr>
          <w:b w:val="1"/>
          <w:bCs w:val="1"/>
        </w:rPr>
        <w:t xml:space="preserve">:</w:t>
      </w:r>
      <w:r>
        <w:rPr/>
        <w:t xml:space="preserve"> "Bylo tam možná pět aspirantů, možná šest.  Rozhodovaly malé nuance a takové už opravdu drobnosti."</w:t>
      </w:r>
    </w:p>
    <w:p>
      <w:pPr/>
      <w:r>
        <w:rPr>
          <w:b w:val="1"/>
          <w:bCs w:val="1"/>
          <w:i w:val="1"/>
          <w:iCs w:val="1"/>
        </w:rPr>
        <w:t xml:space="preserve">Šárka Šimoňáková (ANO), náměstkyně hejtmana MS kraje:</w:t>
      </w:r>
      <w:r>
        <w:rPr/>
        <w:t xml:space="preserve"> "Je tam spousta kritérií, která mají samozřejmě vliv na to, která obec se stane vítěznou. Ale všechny obce jsou vítězové."</w:t>
      </w:r>
    </w:p>
    <w:p>
      <w:pPr/>
      <w:r>
        <w:rPr/>
        <w:t xml:space="preserve">Soutěže Vesnice roku každoročně hodnotí společenský život v obcích, občanskou vybavenost, péči o veřejná prostranství a zeleň, spolupráci s podnikateli nebo strategické plánování rozvoje. Komise přitom zohledňuje také velikost obce a její geografické podmínky.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"My tu soutěž konkrétně podporujeme dotací 750 000 korun. Vítězná obec získává půl milionu, obec na druhém místě 150 000 a obec na třetím místě 100 000 korun. Dlouhodobě podporujeme venkov velmi významně a podpořili jsme za poslední období přes 1 500 projektů za více než půl miliardy korun."</w:t>
      </w:r>
    </w:p>
    <w:p>
      <w:pPr/>
      <w:r>
        <w:rPr>
          <w:b w:val="1"/>
          <w:bCs w:val="1"/>
          <w:i w:val="1"/>
          <w:iCs w:val="1"/>
        </w:rPr>
        <w:t xml:space="preserve">Matěj Novák (BEZPP), starosta Dolních Životic</w:t>
      </w:r>
      <w:r>
        <w:rPr>
          <w:b w:val="1"/>
          <w:bCs w:val="1"/>
        </w:rPr>
        <w:t xml:space="preserve">:</w:t>
      </w:r>
      <w:r>
        <w:rPr/>
        <w:t xml:space="preserve"> "Jsme nejhezčí obec v Moravskoslezském kraji, která má ty nejlepší lidi, protože díky lidem jsme tuto výhru získali. Oslovili jsme lidi, kteří k tomu pomohli, ukázali, jak se cítí v obci, a pomohlo to. Takže děkuji jim."</w:t>
      </w:r>
    </w:p>
    <w:p>
      <w:pPr/>
      <w:r>
        <w:rPr/>
        <w:t xml:space="preserve">Na druhém místě letošního krajského kola skončila Dolní Lomná z Jablunkova, třetí Chotěbuz na Karvinsku. Také tyto obce získají finanční odměnu na svůj další rozvoj. Slavnostní předání ocenění se uskuteční 18. července přímo v Dolních Voticích.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Poruba ocenila mimořádné žáky a studenty</w:t>
      </w:r>
    </w:p>
    <w:p>
      <w:pPr/>
      <w:r>
        <w:rPr>
          <w:b w:val="1"/>
          <w:bCs w:val="1"/>
        </w:rPr>
        <w:t xml:space="preserve">Ostrava-Poruba opět ocenila žáky a studenty, kteří vynikají ve studiu, sportu, umění nebo pomoci druhým. Letos si ocenění převzalo celkem čtyřicet mladých lidí ze základních, středních i speciálních škol.</w:t>
      </w:r>
    </w:p>
    <w:p>
      <w:pPr/>
      <w:r>
        <w:rPr/>
        <w:t xml:space="preserve">Slavnostní oceňování se uskutečnilo v Centru volného času na Vietnamské ulici. Ocenění získalo 40 žáků a studentů na základě nominací celkem 23 škol.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"Týká se to všech základních škol, které zřizuje městský obvod Poruba, ale týká se to i škol, které zřizuje kraj, ale které sídlí u nás v městském obvodu. Je to pro žáky a žákyně, kteří vykonali něco mimořádného."</w:t>
      </w:r>
    </w:p>
    <w:p>
      <w:pPr/>
      <w:r>
        <w:rPr>
          <w:b w:val="1"/>
          <w:bCs w:val="1"/>
        </w:rPr>
        <w:t xml:space="preserve">Nela Holušová, žákyně, ZŠ Bulharská</w:t>
      </w:r>
      <w:r>
        <w:rPr>
          <w:b w:val="1"/>
          <w:bCs w:val="1"/>
        </w:rPr>
        <w:t xml:space="preserve">:</w:t>
      </w:r>
      <w:r>
        <w:rPr/>
        <w:t xml:space="preserve"> "Založila jsem a moderuji naše školní rádio. Píšu do našeho školního časopisu."</w:t>
      </w:r>
    </w:p>
    <w:p>
      <w:pPr/>
      <w:r>
        <w:rPr>
          <w:b w:val="1"/>
          <w:bCs w:val="1"/>
        </w:rPr>
        <w:t xml:space="preserve">Adéla Adamovská, žákyně, ZŠ Ukrajinská</w:t>
      </w:r>
      <w:r>
        <w:rPr>
          <w:b w:val="1"/>
          <w:bCs w:val="1"/>
        </w:rPr>
        <w:t xml:space="preserve">:</w:t>
      </w:r>
      <w:r>
        <w:rPr/>
        <w:t xml:space="preserve"> "Jsem oceněná za mé úspěchy v šermu. Mé největší úspěchy jsou 29. místo na mistrovství Evropy a dvojnásobná mistryně České republiky."</w:t>
      </w:r>
    </w:p>
    <w:p>
      <w:pPr/>
      <w:r>
        <w:rPr/>
        <w:t xml:space="preserve">Zvláštní poděkování letos patřilo dvěma mladíkům, kteří pomohli po nehodě vážně zraněnému motorkáři.</w:t>
      </w:r>
    </w:p>
    <w:p>
      <w:pPr/>
      <w:r>
        <w:rPr>
          <w:b w:val="1"/>
          <w:bCs w:val="1"/>
        </w:rPr>
        <w:t xml:space="preserve">Lucie Baránková Vilamová (ANO), starostka Ostravy-Poruby:</w:t>
      </w:r>
      <w:r>
        <w:rPr/>
        <w:t xml:space="preserve"> "Klobouk dolů před nimi, protože toto jsou vždy takové ty životní okamžiky, kdy si říkáme, že jsme rádi, že někdo zachoval duchapřítomnost."</w:t>
      </w:r>
    </w:p>
    <w:p>
      <w:pPr/>
      <w:r>
        <w:rPr>
          <w:b w:val="1"/>
          <w:bCs w:val="1"/>
        </w:rPr>
        <w:t xml:space="preserve">Josef Polák, student, SŠ služeb a podnikání</w:t>
      </w:r>
      <w:r>
        <w:rPr>
          <w:b w:val="1"/>
          <w:bCs w:val="1"/>
        </w:rPr>
        <w:t xml:space="preserve">:</w:t>
      </w:r>
      <w:r>
        <w:rPr/>
        <w:t xml:space="preserve"> "Neváhali jsme pomoci, jelikož jsme věděli, co máme dělat. Jsme členové Sboru dobrovolných hasičů v Pustkovci."</w:t>
      </w:r>
    </w:p>
    <w:p>
      <w:pPr/>
      <w:r>
        <w:rPr>
          <w:b w:val="1"/>
          <w:bCs w:val="1"/>
        </w:rPr>
        <w:t xml:space="preserve">Daniel Čadan, žák, ZŠ Josefa Valčíka</w:t>
      </w:r>
      <w:r>
        <w:rPr>
          <w:b w:val="1"/>
          <w:bCs w:val="1"/>
        </w:rPr>
        <w:t xml:space="preserve">:</w:t>
      </w:r>
      <w:r>
        <w:rPr/>
        <w:t xml:space="preserve"> "Zavolal jsem záchranku 155. Pak mi pán poslal do sms odkaz, vyjela mi webkamera a natočil jsem mu to zblízka."</w:t>
      </w:r>
    </w:p>
    <w:p>
      <w:pPr/>
      <w:r>
        <w:rPr/>
        <w:t xml:space="preserve">Žáci a studenti si odnesli diplom a drobné dárky. Slavnostní předávání zpestřilo také pěvecké vystoupení žáků porubské Základní umělecké školy.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Komise Rady AKČR pro dopravu se zabývala vysokorychlostní tratí a bateriovými vlaky</w:t>
      </w:r>
    </w:p>
    <w:p>
      <w:pPr/>
      <w:r>
        <w:rPr>
          <w:b w:val="1"/>
          <w:bCs w:val="1"/>
        </w:rPr>
        <w:t xml:space="preserve">V souvislosti s Mezinárodním železničním veletrhem zasedla Ostravě Komise Rady Asociace krajů České republiky pro dopravu. Její členové se tentokrát zabývali hlavně vysokorychlostními tratěmi a bateriovými vlaky.</w:t>
      </w:r>
    </w:p>
    <w:p>
      <w:pPr/>
      <w:r>
        <w:rPr/>
        <w:t xml:space="preserve">Aktuální dopravní témata napříč regiony byla hlavní náplní sedmého zasedání Komise Rady Asociace krajů ČR pro dopravu. Jednání se uskutečnilo v ostravském Futuru.</w:t>
      </w:r>
    </w:p>
    <w:p>
      <w:pPr/>
      <w:r>
        <w:rPr>
          <w:b w:val="1"/>
          <w:bCs w:val="1"/>
          <w:i w:val="1"/>
          <w:iCs w:val="1"/>
        </w:rPr>
        <w:t xml:space="preserve">Radek Podstawka (ANO), náměstek hejtmana Moravskoslezského kraje</w:t>
      </w:r>
      <w:r>
        <w:rPr>
          <w:b w:val="1"/>
          <w:bCs w:val="1"/>
        </w:rPr>
        <w:t xml:space="preserve">:</w:t>
      </w:r>
      <w:r>
        <w:rPr/>
        <w:t xml:space="preserve"> "Nejaktuálnější je vysokorychlostní trať. Její výstavba. Přeji si, aby vykupovali pozemky, je připravené stavební povolení na stanici Svinov. Ta začne v roce 2029 rekonstruovat."</w:t>
      </w:r>
    </w:p>
    <w:p>
      <w:pPr/>
      <w:r>
        <w:rPr>
          <w:b w:val="1"/>
          <w:bCs w:val="1"/>
          <w:i w:val="1"/>
          <w:iCs w:val="1"/>
        </w:rPr>
        <w:t xml:space="preserve">Tomáš Tóth, ředitel Správy železnic</w:t>
      </w:r>
      <w:r>
        <w:rPr>
          <w:b w:val="1"/>
          <w:bCs w:val="1"/>
        </w:rPr>
        <w:t xml:space="preserve">:</w:t>
      </w:r>
      <w:r>
        <w:rPr/>
        <w:t xml:space="preserve"> "Pro nás jde o prioritní trať v té oblasti, samozřejmě VRT Moravská brána, tedy spojení od Přerova do Ostravy, potom VRT Slezsko z Ostravy na hranice a dál pokračovat směrem na Katowice."</w:t>
      </w:r>
    </w:p>
    <w:p>
      <w:pPr/>
      <w:r>
        <w:rPr>
          <w:b w:val="1"/>
          <w:bCs w:val="1"/>
          <w:i w:val="1"/>
          <w:iCs w:val="1"/>
        </w:rPr>
        <w:t xml:space="preserve">Jakub Bazgier, ředitel organizační jednotky Stavební správy VRT</w:t>
      </w:r>
      <w:r>
        <w:rPr>
          <w:b w:val="1"/>
          <w:bCs w:val="1"/>
        </w:rPr>
        <w:t xml:space="preserve">:</w:t>
      </w:r>
      <w:r>
        <w:rPr/>
        <w:t xml:space="preserve"> "Když dokončíme tu páteřní síť, tak samozřejmě z Ostravy do Brna se dostanete do hodinky do 50 minut, z Brna do Prahy potom do hodiny také. Takže v zásadě ten celek by potom dával smysl, že za dvě hodiny Praha-Ostrava zvládnete."</w:t>
      </w:r>
    </w:p>
    <w:p>
      <w:pPr/>
      <w:r>
        <w:rPr/>
        <w:t xml:space="preserve">Prostor byl ale věnován také bateriovým vlakům.</w:t>
      </w:r>
    </w:p>
    <w:p>
      <w:pPr/>
      <w:r>
        <w:rPr>
          <w:b w:val="1"/>
          <w:bCs w:val="1"/>
          <w:i w:val="1"/>
          <w:iCs w:val="1"/>
        </w:rPr>
        <w:t xml:space="preserve">Jiří Ješeta, náměstek generálního ředitele ČD pro osobní dopravu</w:t>
      </w:r>
      <w:r>
        <w:rPr>
          <w:b w:val="1"/>
          <w:bCs w:val="1"/>
        </w:rPr>
        <w:t xml:space="preserve">:</w:t>
      </w:r>
      <w:r>
        <w:rPr/>
        <w:t xml:space="preserve"> "ČD nakoupily pro Moravskoslezský kraj 19 bateriových vlaků, z toho čtyři jednotky už jsou rok a půl v provozu a dalších patnáct jednotek je aktuálně ve výrobě a ve schvalování a budou nasazeny do běžného provozu v Moravskoslezském kraji na počátku roku 2027."</w:t>
      </w:r>
    </w:p>
    <w:p>
      <w:pPr/>
      <w:r>
        <w:rPr/>
        <w:t xml:space="preserve">Moravskoslezský kraj by měl ještě letos dokončit kompletní obnovu regionálního vozového parku a navazujícího systému bateriové trakce POLAR.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Konal se druhý ročník Bull srazu v Ostravě</w:t>
      </w:r>
    </w:p>
    <w:p>
      <w:pPr/>
      <w:r>
        <w:rPr>
          <w:b w:val="1"/>
          <w:bCs w:val="1"/>
        </w:rPr>
        <w:t xml:space="preserve">Cvičiště v Ostravě-Muglinově zaplnily stovky psů. Konal se druhý ročník Bull srazu. Majitelé psů chtěli ukázat, že tato plemena nejsou nebezpečná.</w:t>
      </w:r>
    </w:p>
    <w:p>
      <w:pPr/>
      <w:r>
        <w:rPr/>
        <w:t xml:space="preserve">Psi typu bull mají mezi veřejností často nálepku nebezpečných zvířat. Ve skutečnosti jsou to ale citliví tvorové, kteří bezmezně milují svou rodinu a pro svého páníčka by udělali první poslední. Vše záleží na správné výchově a přístupu člověka. Že jsou tito psí svalovci skvělými parťáky, dokázal i sraz v Muglinově. Akci podpořilo i vedení zdejší radnice.  </w:t>
      </w:r>
    </w:p>
    <w:p>
      <w:pPr/>
      <w:r>
        <w:rPr>
          <w:b w:val="1"/>
          <w:bCs w:val="1"/>
        </w:rPr>
        <w:t xml:space="preserve">Kateřina Krenželoková (ANO), místostarostka Slezské Ostravy</w:t>
      </w:r>
      <w:r>
        <w:rPr/>
        <w:t xml:space="preserve">: “Celá akce má zároveň charitativní podtext, kdy v rámci bohaté tomboly bylo už v loňském roce vybráno 15 000 korun, které následně byly vloženy na transparentní účet Bulíků v nouzi. Chceme ukázat, že se nejedná jen o bojové plemeno, ale hodně záleží na socializaci toho pejska, celkovém přístupu a výchově majitele."</w:t>
      </w:r>
    </w:p>
    <w:p>
      <w:pPr/>
      <w:r>
        <w:rPr/>
        <w:t xml:space="preserve">Organizátoři vsadili na pohodovou atmosféru. Čtyřnozí návštěvníci si mohli vyzkoušet překážkovou dráhu agility a pro páníčky byly připravené stánky s nejrůznějšími chovatelskými potřebami a pamlsky.  </w:t>
      </w:r>
    </w:p>
    <w:p>
      <w:pPr/>
      <w:r>
        <w:rPr>
          <w:b w:val="1"/>
          <w:bCs w:val="1"/>
        </w:rPr>
        <w:t xml:space="preserve">Kateřina Kašparová, organizátorka Bull Srazů:</w:t>
      </w:r>
      <w:r>
        <w:rPr>
          <w:i w:val="1"/>
          <w:iCs w:val="1"/>
        </w:rPr>
        <w:t xml:space="preserve">"Ta komunita těch bull lidí je úplně úžasná a prostě strašně se mi líbí, že se tady sejdou, že se sejdou kolikrát třeba jenom na té akci a prostě vítají se tady po roce a mají radost, že se vidí. A navíc bulíkáři mají opravdu zlaté srdce, takže když potřebujeme pomoct s nějakým bull pejskem v nouzi, tak se prostě seběhnou, složí se, pomůžou a prostě jsou to skvělí psi i lidé</w:t>
      </w:r>
      <w:r>
        <w:rPr/>
        <w:t xml:space="preserve">.”</w:t>
      </w:r>
    </w:p>
    <w:p>
      <w:pPr/>
      <w:r>
        <w:rPr/>
        <w:t xml:space="preserve">Na sraz dorazili pejskaři z celé země.</w:t>
      </w:r>
    </w:p>
    <w:p>
      <w:pPr/>
      <w:r>
        <w:rPr>
          <w:b w:val="1"/>
          <w:bCs w:val="1"/>
        </w:rPr>
        <w:t xml:space="preserve">Anketa, návštěvník z Dětmarovic: “</w:t>
      </w:r>
      <w:r>
        <w:rPr/>
        <w:t xml:space="preserve">Nejvíc se mi asi na něm líbí povaha. Určitě jsou to tvrdohlaví psi, určitě to tak mají. Specifický čumák celkem, jak kůň trošku tuším.” </w:t>
      </w:r>
    </w:p>
    <w:p>
      <w:pPr/>
      <w:r>
        <w:rPr>
          <w:b w:val="1"/>
          <w:bCs w:val="1"/>
        </w:rPr>
        <w:t xml:space="preserve">Anketa, návštěvnice z Veselí nad Moravou</w:t>
      </w:r>
      <w:r>
        <w:rPr/>
        <w:t xml:space="preserve">: “Byli jsme na treadmillu, protože jedna fenečka nám vlastně závodí v bull sportech. Jinak obě dvě nám běhají závodně coursing, takže máme závodní chrty a tady vlastně veškeré vyžití, takže každopádně uličku jsme prošli, na bull sportu jsme byli, takže určitě jak bude další soutěž, tak se zúčastníme. </w:t>
      </w:r>
    </w:p>
    <w:p>
      <w:pPr/>
      <w:r>
        <w:rPr/>
        <w:t xml:space="preserve">Na letošní ročník Bull srazu dorazilo přes 140 psů. Druhý ročník bull srazu v Muglinově jasně ukázal, že strach z těchto plemen je často úplně zbytečný.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Akademii šitou na míru si užily i děti s těžšími handicapy</w:t>
      </w:r>
    </w:p>
    <w:p>
      <w:pPr/>
      <w:r>
        <w:rPr>
          <w:b w:val="1"/>
          <w:bCs w:val="1"/>
        </w:rPr>
        <w:t xml:space="preserve">Novojičínská Základní a mateřská škola speciální pořádala zahradní slavnost. Připravila program, do kterého se zapojily i děti s těžkými mentálními handicapy a poruchou autistického spektra.</w:t>
      </w:r>
    </w:p>
    <w:p>
      <w:pPr/>
      <w:r>
        <w:rPr/>
        <w:t xml:space="preserve">“Special mejdan”, tak zněl název akademie na zahradě novojičínské Základní a mateřské školy speciální. Užít si ho tu mohli rodiče dětí a bývalí absolventi.</w:t>
      </w:r>
    </w:p>
    <w:p>
      <w:pPr/>
      <w:r>
        <w:rPr>
          <w:b w:val="1"/>
          <w:bCs w:val="1"/>
        </w:rPr>
        <w:t xml:space="preserve">Tereza Adamcová, ZŠ a MŠ speciální Nový Jičín: </w:t>
      </w:r>
      <w:r>
        <w:rPr/>
        <w:t xml:space="preserve">“Do dnešní zahradní slavnosti se zapojila vlastně celá škola. Každá třída nějakým způsobem přispěla, připravila si program jak pohybový, taneční nebo hudební.”</w:t>
      </w:r>
    </w:p>
    <w:p>
      <w:pPr/>
      <w:r>
        <w:rPr>
          <w:b w:val="1"/>
          <w:bCs w:val="1"/>
        </w:rPr>
        <w:t xml:space="preserve">návštěvníci akce: </w:t>
      </w:r>
    </w:p>
    <w:p>
      <w:pPr/>
      <w:r>
        <w:rPr/>
        <w:t xml:space="preserve">“Máme tady dva syny, takže jsem z toho naměkko, že je vidím ve škole, se spolužáky a je to krásné.”</w:t>
      </w:r>
    </w:p>
    <w:p>
      <w:pPr/>
      <w:r>
        <w:rPr/>
        <w:t xml:space="preserve">“Je to moc hezké, jsme velmi rádi, že tady jsme a že se můžeme podívat.”</w:t>
      </w:r>
    </w:p>
    <w:p>
      <w:pPr/>
      <w:r>
        <w:rPr/>
        <w:t xml:space="preserve">“Je to paráda, tady už je to tradiční a vždycky si to užijeme.”</w:t>
      </w:r>
    </w:p>
    <w:p>
      <w:pPr/>
      <w:r>
        <w:rPr>
          <w:b w:val="1"/>
          <w:bCs w:val="1"/>
        </w:rPr>
        <w:t xml:space="preserve">Tereza Adamcová, ZŠ a MŠ speciální Nový Jičín: </w:t>
      </w:r>
      <w:r>
        <w:rPr/>
        <w:t xml:space="preserve">“Určitě se vychází jak z hudebních propozic pro děti, tak z dramatoterapeutických a hlavně z povahy těch dětí. To, co ony dělají rády, čím vynikají, tak ti učitelé se na ně napojí a ušijí jim to takzvaně na míru.”</w:t>
      </w:r>
    </w:p>
    <w:p>
      <w:pPr/>
      <w:r>
        <w:rPr>
          <w:b w:val="1"/>
          <w:bCs w:val="1"/>
        </w:rPr>
        <w:t xml:space="preserve">David Ježek, ředitel ZŠ a MŠ speciální Nový Jičín:</w:t>
      </w:r>
      <w:r>
        <w:rPr/>
        <w:t xml:space="preserve"> “Deset let zpátky jsme měli převahu dětí imobilních na vozíčku, kdy gró té práce bylo zaměřeno na tuhle skupinu. Dneska je dominantní skupinou děti s autismem. My tím, že vlastně vzděláváme děti s tím těžším mentálním postižením, tak zpravidla to jsou navíc autisti nízkofunkční, s dost náročnými projevy na chování a o to je ta práce pro ty pedagogy vlastně složitější a psychicky náročná.” </w:t>
      </w:r>
    </w:p>
    <w:p>
      <w:pPr/>
      <w:r>
        <w:rPr/>
        <w:t xml:space="preserve">Součástí slavnosti bylo i loučení se třemi absolventy. Dva budou pokračovat v praktické škole, třetí chlapec bude využívat návazné sociální zařízení.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regionalni-zpravy/regionalni-zpravy-vikend-20-06-2026-16-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2026-06-20T01:16:38+02:00</dcterms:created>
  <dcterms:modified xsi:type="dcterms:W3CDTF">2026-06-20T01:16:38+02:00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