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Ekosoutěž škol podporuje životní prostředí i město</w:t>
      </w:r>
    </w:p>
    <w:p>
      <w:pPr/>
      <w:r>
        <w:rPr>
          <w:b w:val="1"/>
          <w:bCs w:val="1"/>
        </w:rPr>
        <w:t xml:space="preserve">Ekosoutěž ve sběru nefunkčních elektrospotřebičů se pro základní školy v Novém Jičíně koná osmnáct let. Letos děti shromáždily více než 11 tisíc kusů drobných elektrozařízení. Nejlepší třídy si ceny převzaly v kině Květen.</w:t>
      </w:r>
    </w:p>
    <w:p>
      <w:pPr/>
      <w:r>
        <w:rPr/>
        <w:t xml:space="preserve">Soutěž pro základní školy i jednotlivé třídy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“Je to tedy Ekosoutěž ve sběru nefunkčních elektrospotřebičů, které v průběhu tří měsíců na jaře mohou děti odevzdávat buďto ve sběrném dvoře, nebo přímo ve své základní škole. 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protože recyklovat je dobré, a zároveň za to ještě něco dostaneme.”</w:t>
      </w:r>
    </w:p>
    <w:p>
      <w:pPr/>
      <w:r>
        <w:rPr>
          <w:b w:val="1"/>
          <w:bCs w:val="1"/>
        </w:rPr>
        <w:t xml:space="preserve">Martin Skalka, 8. B, ZŠ Komenského 68: </w:t>
      </w:r>
      <w:r>
        <w:rPr/>
        <w:t xml:space="preserve">“Má to smysl recyklovat. Přinesl jsem hodně kabelů, potom tam ještě byl toustovač a nějaký rychlovarný hrnec.”</w:t>
      </w:r>
    </w:p>
    <w:p>
      <w:pPr/>
      <w:r>
        <w:rPr>
          <w:b w:val="1"/>
          <w:bCs w:val="1"/>
        </w:rPr>
        <w:t xml:space="preserve">Charly Lubomír Bridge, 5. A, ZŠ Komenského 66: </w:t>
      </w:r>
      <w:r>
        <w:rPr/>
        <w:t xml:space="preserve">“Donesl jsem nefunkční mobily, ale nevím, kolik jich bylo. Soutěž byla fajn.”</w:t>
      </w:r>
    </w:p>
    <w:p>
      <w:pPr/>
      <w:r>
        <w:rPr/>
        <w:t xml:space="preserve">V množství sesbíraných drobných elektrospotřebičů soupeří i mezi sebou i města a obce. A právě i díky této školní soutěži se Nový Jičín za loňský rok umístil v Moravskoslezském kraji v kategorii měst nad 10 tisíc obyvatel na 1. místě.</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Tím pomáhají jednak životního prostředí, protože samozřejmě každý odpad, který se zrecykluje, použije na něco nového, tak je lepší než ten, který zabírá místo v přírodě, ale také pomáhají městu, protože směsný odpad, za jeho uložení na skládku, platíme poměrně velké částky, kdežto u tříděného odpadu někdy dokonce i nějaké částky dostáváme. No a důkazem toho je, že jsme letos opět vyhráli Keramické sluchátko v rámci Moravskoslezského kraje jako město, které nejlépe třídí elektroodpad.” </w:t>
      </w:r>
    </w:p>
    <w:p>
      <w:pPr/>
      <w:r>
        <w:rPr>
          <w:b w:val="1"/>
          <w:bCs w:val="1"/>
        </w:rPr>
        <w:t xml:space="preserve">Eva Rusková, odbor životního prostředí, MěÚ Nový Jičín: </w:t>
      </w:r>
      <w:r>
        <w:rPr/>
        <w:t xml:space="preserve">“Na území města je rozmístěno 14 červených plechových kontejnerů, do kterých je možné vhazovat elektrospotřebiče. Zároveň v rámci budování polopodzemních kontejnerů tuto složku odpadu zapracováváme i do nich. A potom jsou to dva separační dvory ve městě, které přijímají veškeré spotřebiče, i ty velké, i bojlery, chladící zařízení, baterie a další elektrotechniku.” </w:t>
      </w:r>
    </w:p>
    <w:p>
      <w:pPr/>
      <w:r>
        <w:rPr/>
        <w:t xml:space="preserve">Novojičíňáci za rok 2025 odevzdali k recyklaci 2,6 kilogramu drobných elektrospotřebičů na jednoho občana. </w:t>
      </w:r>
    </w:p>
    <w:p>
      <w:pPr/>
      <w:r>
        <w:rPr/>
        <w:t xml:space="preserve">---</w:t>
      </w:r>
    </w:p>
    <w:p>
      <w:pPr>
        <w:pStyle w:val="Heading1"/>
      </w:pPr>
      <w:r>
        <w:rPr>
          <w:sz w:val="36"/>
          <w:szCs w:val="36"/>
        </w:rPr>
        <w:t xml:space="preserve">Den Loučky zpříjemnil den dětem, večer rockerům</w:t>
      </w:r>
    </w:p>
    <w:p>
      <w:pPr/>
      <w:r>
        <w:rPr>
          <w:b w:val="1"/>
          <w:bCs w:val="1"/>
        </w:rPr>
        <w:t xml:space="preserve">Venkovní areál u Orlovny je místem, kde se Loučka opět rozhodla oslavit svůj den obce. Organizátoři připravili program, který tentokrát více zaměří i na děti. Spojili se s volnočasovým střediskem a rodinným centrem.</w:t>
      </w:r>
    </w:p>
    <w:p>
      <w:pPr/>
      <w:r>
        <w:rPr/>
        <w:t xml:space="preserve">Vystoupení mateřské školy, která sídlí právě v budově Orlovny, a tedy i v areálu, kde se počtvrté konal Den Loučky, tradičně slavnostní odpoledne zahájilo. Ovšem stalo se tak naposledy. Toto pracoviště mateřinky, bude město jako první, vzhledem ke klesajícímu počtu narozených dětí, od září zavírat.  </w:t>
      </w:r>
    </w:p>
    <w:p>
      <w:pPr/>
      <w:r>
        <w:rPr>
          <w:b w:val="1"/>
          <w:bCs w:val="1"/>
        </w:rPr>
        <w:t xml:space="preserve">Josef Hub (ANO), předseda osadního výboru v Loučce: </w:t>
      </w:r>
      <w:r>
        <w:rPr/>
        <w:t xml:space="preserve">“Doufám, že bude mateřská školka i příští rok. Máme na území Loučky mateřskou školku Dlouhá, takže budeme snad spolupracovat i s touto mateřskou školou v příštím roce.”  </w:t>
      </w:r>
    </w:p>
    <w:p>
      <w:pPr/>
      <w:r>
        <w:rPr>
          <w:b w:val="1"/>
          <w:bCs w:val="1"/>
        </w:rPr>
        <w:t xml:space="preserve">návštěvníci akce:</w:t>
      </w:r>
    </w:p>
    <w:p>
      <w:pPr/>
      <w:r>
        <w:rPr/>
        <w:t xml:space="preserve">“Přišel jsem tu na vystoupení manželky a dětí z mateřské školy.” </w:t>
      </w:r>
    </w:p>
    <w:p>
      <w:pPr/>
      <w:r>
        <w:rPr/>
        <w:t xml:space="preserve">“Přišli jsme tu na vystoupení dětí a uvidíme, co bude pokračovat dál.” </w:t>
      </w:r>
    </w:p>
    <w:p>
      <w:pPr/>
      <w:r>
        <w:rPr/>
        <w:t xml:space="preserve">“Celkem i program je tu super, takže super.”  </w:t>
      </w:r>
    </w:p>
    <w:p>
      <w:pPr/>
      <w:r>
        <w:rPr/>
        <w:t xml:space="preserve">I v dalším programu se letos organizátoři více zaměřili na děti. Ke spolupráci přizvali tým ze Střediska volného času Fokus, který v tělocvičně Orlovny vytvořil Nerf arenu, a rodinné centrum Mozaika.    </w:t>
      </w:r>
    </w:p>
    <w:p>
      <w:pPr/>
      <w:r>
        <w:rPr>
          <w:b w:val="1"/>
          <w:bCs w:val="1"/>
        </w:rPr>
        <w:t xml:space="preserve">Zuzana Rosová, Mozaika rodinné centrum: </w:t>
      </w:r>
      <w:r>
        <w:rPr/>
        <w:t xml:space="preserve">“My jsme moc rádi, že jsme součástí této akce, a máme připravené aktivity pro nejmenší dětičky, což je smyslové hraní. Děti objevují většinou rukama, někdy i ústy, ale vůbec se nemusí bát, protože máme připravené jedlé materiály, jako je rýže, cizrna a kinetický písek domácí.”</w:t>
      </w:r>
    </w:p>
    <w:p>
      <w:pPr/>
      <w:r>
        <w:rPr>
          <w:b w:val="1"/>
          <w:bCs w:val="1"/>
        </w:rPr>
        <w:t xml:space="preserve">Michal Podžorný, ředitel SVČ Fokus Nový Jičín: </w:t>
      </w:r>
      <w:r>
        <w:rPr/>
        <w:t xml:space="preserve">“My jsme dostali prosbu, zda bychom mohli konkrétně se zaměřit trošku na starší děti a zda bychom mohli přitáhnout nerf, nerf náležitostí a všechno kolem. Dnes jsme tedy tady nachystaní a věřím, že za pár okamžiků si chytneme nějaké děti, co si to s námi dneska společně užijí.” </w:t>
      </w:r>
    </w:p>
    <w:p>
      <w:pPr/>
      <w:r>
        <w:rPr>
          <w:b w:val="1"/>
          <w:bCs w:val="1"/>
        </w:rPr>
        <w:t xml:space="preserve">Stanislav Kopecký (ANO), starosta Nového Jičína: </w:t>
      </w:r>
      <w:r>
        <w:rPr/>
        <w:t xml:space="preserve">“Místní část Loučka, která je z těch částí největší těch místní částí, dokáže si tu kulturu udělat sama. Za pomocí osadního výboru a těch zapsaných spolků je zase super den, super večer.” </w:t>
      </w:r>
    </w:p>
    <w:p>
      <w:pPr/>
      <w:r>
        <w:rPr>
          <w:b w:val="1"/>
          <w:bCs w:val="1"/>
        </w:rPr>
        <w:t xml:space="preserve">Josef Hub (ANO), předseda osadního výboru v Loučce: </w:t>
      </w:r>
      <w:r>
        <w:rPr/>
        <w:t xml:space="preserve">“Už je to po čtvrté na tomto místě a už se toho svědčilo a si na to zvykl. Snažíme se zabavit všechny kategorie a jak člověk nabírá zkušenosti, tak získává větší a větší odvahu, tím pádem se pouštíme do větší a větší akcí. Takže je to sice časově náročné, ale myslím si, že snad to dneska klapne a budou všichni spokojení.”  </w:t>
      </w:r>
    </w:p>
    <w:p>
      <w:pPr/>
      <w:r>
        <w:rPr/>
        <w:t xml:space="preserve">V průběhu odpoledne zahrála dechovka Starojičané, lidé mohli navštívit artistické vystoupení Michala Mudráka v jeho Cirko Hopley a pak už následovala série tří rockových koncertů - kapel ReLucie, Věšák a Kabát revival. </w:t>
      </w:r>
    </w:p>
    <w:p>
      <w:pPr/>
      <w:r>
        <w:rPr/>
        <w:t xml:space="preserve">---</w:t>
      </w:r>
    </w:p>
    <w:p>
      <w:pPr>
        <w:pStyle w:val="Heading1"/>
      </w:pPr>
      <w:r>
        <w:rPr>
          <w:sz w:val="36"/>
          <w:szCs w:val="36"/>
        </w:rPr>
        <w:t xml:space="preserve">Streetball má za sebou třicet let</w:t>
      </w:r>
    </w:p>
    <w:p>
      <w:pPr/>
      <w:r>
        <w:rPr>
          <w:b w:val="1"/>
          <w:bCs w:val="1"/>
        </w:rPr>
        <w:t xml:space="preserve">Konal se jubilejní 30. ročník streetballového turnaje. Nepříznivé počasí ovšem nedovolilo organizátorům uspořádat jej v kulisách historického centra města. Akci museli přesunout do sportovní haly a školní tělocvičny.</w:t>
      </w:r>
    </w:p>
    <w:p>
      <w:pPr/>
      <w:r>
        <w:rPr/>
        <w:t xml:space="preserve">Oslava třicetileté tradice turnaje ve streetballu se měla odehrát na Masarykově náměstí, nicméně předpověď počasí přiměla pořadatele, basketbalový klub a Středisko volného času Fokus, přemístit jej pod střechy. Týmy se tak utkaly ve  sportovní hale na bazéně a v tělocvičnách Základní školy Komenského 66.  </w:t>
      </w:r>
    </w:p>
    <w:p>
      <w:pPr/>
      <w:r>
        <w:rPr>
          <w:b w:val="1"/>
          <w:bCs w:val="1"/>
        </w:rPr>
        <w:t xml:space="preserve">Adam Choleva, účastník turnaje: </w:t>
      </w:r>
      <w:r>
        <w:rPr/>
        <w:t xml:space="preserve">“Samozřejmě dneska mě to mrzí, že je to pod střechou. Ale myslím si, že je to hlavně o té komunitě lidí, která podporovala ten basket a stále ho podporuje v tom Novém Jičíně a má k tomu blízko. Myslím si, že to je to kouzlo toho, že tady ti lidi chodí, ať je to pro zábavu nebo se potkat s bývalými spoluhráči nebo s nynějšími spoluhráči. Takže myslím, že je to o těch vztazích mezi těmi lidmi.”</w:t>
      </w:r>
    </w:p>
    <w:p>
      <w:pPr/>
      <w:r>
        <w:rPr>
          <w:b w:val="1"/>
          <w:bCs w:val="1"/>
        </w:rPr>
        <w:t xml:space="preserve">Jakub Havrlant, účastník turnaje: </w:t>
      </w:r>
      <w:r>
        <w:rPr/>
        <w:t xml:space="preserve">“Už 15 let se zúčastňuju a je to skvělé každý rok. Škoda, že tento rok to nevyšlo kvůli počasí, ale i tady je to super.”</w:t>
      </w:r>
    </w:p>
    <w:p>
      <w:pPr/>
      <w:r>
        <w:rPr>
          <w:b w:val="1"/>
          <w:bCs w:val="1"/>
        </w:rPr>
        <w:t xml:space="preserve">Martin Zdražil, účastník turnaje: </w:t>
      </w:r>
      <w:r>
        <w:rPr/>
        <w:t xml:space="preserve">“Já jsem odehrál tak 25 turnajů. Takže u začátků jsem nebyl, ale potom jsem nevynechal snad jediný ročník. Je to především zábava, takže užíváme si to, je to úplně skvělé. Škoda, že to není venku, ale jinak je to super.”</w:t>
      </w:r>
    </w:p>
    <w:p>
      <w:pPr/>
      <w:r>
        <w:rPr/>
        <w:t xml:space="preserve">Turnaj se zúčastnilo 23 mládežnických a 8 dospělých družstev. Hrálo se na šest košů, ve zkráceném čase dvakrát deset minut. </w:t>
      </w:r>
    </w:p>
    <w:p>
      <w:pPr/>
      <w:r>
        <w:rPr>
          <w:b w:val="1"/>
          <w:bCs w:val="1"/>
        </w:rPr>
        <w:t xml:space="preserve">Monika Vindišová, SVČ Fokus Nový Jičín: </w:t>
      </w:r>
      <w:r>
        <w:rPr/>
        <w:t xml:space="preserve">“Tady na basketbalové hale hrajou dětské kategorie a na základní škole Komenského 66 si zahrajou dospěláci, s tím, že na ty finálové zápasy si je stáhneme sem a pořádně si užijeme a nasajeme tu streetballovou atmosféru. Musím podotknout, že se přihlásily i dívky, jsme za to moc rádi. Bohužel ne tolik týmů, aby jsme mohli otevřít dívčí kategorii, ale zařadili jsme je ke klukům, takže si určitě dnes zahrajou, a doufám, že si to užijí stejně jako k kluci.”</w:t>
      </w:r>
    </w:p>
    <w:p>
      <w:pPr/>
      <w:r>
        <w:rPr>
          <w:b w:val="1"/>
          <w:bCs w:val="1"/>
        </w:rPr>
        <w:t xml:space="preserve">Pavel Kelar, prezident BK Nový Jičín: </w:t>
      </w:r>
      <w:r>
        <w:rPr/>
        <w:t xml:space="preserve">“Na konci minulého století nás napadla myšlenka, to co bylo běžné na západě, respektive v Americe, že se hraje pouliční basketbal, tak jsme to nějakým způsobem chtěli přiblížit těm dětem. Chtěli jsme děti dostat z haly ven, aby i v tom létě si zahrály ten sport. A jednak  jsme se snažili po městě vybudovat spoustu hřišť vybavených basketbalovými koši, aby si to děti mohly osahat, natrénovat, a pak to vyvrcholilo na tom náměstí.”  </w:t>
      </w:r>
    </w:p>
    <w:p>
      <w:pPr/>
      <w:r>
        <w:rPr>
          <w:b w:val="1"/>
          <w:bCs w:val="1"/>
        </w:rPr>
        <w:t xml:space="preserve">Tomáš Vindiš, spoluorganizátor turnaje: </w:t>
      </w:r>
      <w:r>
        <w:rPr/>
        <w:t xml:space="preserve">“Ten první ročník byl takový trošičku složitější, protože jsme sháněli koše. Pamatuju si ještě, že jsme je ze základní školy Komenského odšroubovávali z asfaltové plochy a dostali jsme je na náměstí, těch hřišť bylo celkem čtyři. A když jsme začínali, tak jsme chtěli hrát, zahráli jsme si, ale současně jsme samozřejmě i pořádali ten turnaj.”</w:t>
      </w:r>
    </w:p>
    <w:p>
      <w:pPr/>
      <w:r>
        <w:rPr>
          <w:b w:val="1"/>
          <w:bCs w:val="1"/>
        </w:rPr>
        <w:t xml:space="preserve">Pavel Kelar, prezident BK Nový Jičín: </w:t>
      </w:r>
      <w:r>
        <w:rPr/>
        <w:t xml:space="preserve">“Hrál jsem, nehrál jsem všechny ročníky, asi 15 ročníků jsem byl účasten jako hráč, ale samozřejmě většině, nebo všech ročnících se podílím organizačně. Je to takový závazek, nejen pro mě, ale i pro tu generaci těch organizátorů, které si vychováváme, aby pokračovali v té nastolené tradici.” </w:t>
      </w:r>
    </w:p>
    <w:p>
      <w:pPr/>
      <w:r>
        <w:rPr>
          <w:b w:val="1"/>
          <w:bCs w:val="1"/>
        </w:rPr>
        <w:t xml:space="preserve">Stanislav Kopecký (ANO), starosta Nového Jičína: </w:t>
      </w:r>
      <w:r>
        <w:rPr/>
        <w:t xml:space="preserve">“Já jsem nesmírně rád jako představitel města, že existují zapsané spolky a sportovní kluby, které drží tradici, že nemusí to organizovat město a ty spolky jsou právě od toho, aby tu zábavu, sport a kulturu dělaly. Jako město rádi vždycky přispějeme.”</w:t>
      </w:r>
    </w:p>
    <w:p>
      <w:pPr/>
      <w:r>
        <w:rPr>
          <w:b w:val="1"/>
          <w:bCs w:val="1"/>
        </w:rPr>
        <w:t xml:space="preserve">Pavel Kelar, prezident BK Nový Jičín: </w:t>
      </w:r>
      <w:r>
        <w:rPr/>
        <w:t xml:space="preserve">“Dneska můžeme hrdě říct, že třicátý ročník je neskutečné číslo a v širém okolí to nikdo nedělá tak dlouho jako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2026-06-28T18:00:42+02:00</dcterms:created>
  <dcterms:modified xsi:type="dcterms:W3CDTF">2026-06-28T18:00:42+02:00</dcterms:modified>
</cp:coreProperties>
</file>

<file path=docProps/custom.xml><?xml version="1.0" encoding="utf-8"?>
<Properties xmlns="http://schemas.openxmlformats.org/officeDocument/2006/custom-properties" xmlns:vt="http://schemas.openxmlformats.org/officeDocument/2006/docPropsVTypes"/>
</file>