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ZŠ Palkovice ocenila školáky a rozloučila se s deváťáky</w:t>
      </w:r>
    </w:p>
    <w:p>
      <w:pPr/>
      <w:r>
        <w:rPr>
          <w:b w:val="1"/>
          <w:bCs w:val="1"/>
        </w:rPr>
        <w:t xml:space="preserve">Slavnostním setkáním všech žáků a kantorů skončil školní rok v ZŠ Palkovice. Ti nejlepší školáci byli oceněni pamětními listy a drobnými dárky.</w:t>
      </w:r>
    </w:p>
    <w:p>
      <w:pPr/>
      <w:r>
        <w:rPr>
          <w:b w:val="1"/>
          <w:bCs w:val="1"/>
        </w:rPr>
        <w:t xml:space="preserve">Amálie Milatová, žákyně ZŠ Palkovice:</w:t>
      </w:r>
      <w:r>
        <w:rPr/>
        <w:t xml:space="preserve"> „Já jsem teď ukončila šestou třídu a půjdu příští rok do sedmičky. Vlastně mi tahle škola přijde strašně super. Mám tady super kamarády, super třídu i učitelku. Dostala jsem diplom jako ocenění za to, že jsem hrála v divadelním souboru. Teď jsem se hlásila i na ZUŠku a asi bych se tomu chtěla věnovat ještě víc.“</w:t>
      </w:r>
    </w:p>
    <w:p>
      <w:pPr/>
      <w:r>
        <w:rPr/>
        <w:t xml:space="preserve">Škola se také rozloučila s deváťáky, kterým mladší spolužáci vytvořili špalír s posledním zvoněním.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„Rozloučili jsme se s našimi deváťáky takovým tradičním posledním zvoněním. Takže jsme děkovali nejen učitelům, ale samozřejmě samotným žákům, kteří po celý školní rok někdy předváděli neskutečné výkony, a to v odvětvích různého typu, například sportovních, ale i kulturních. Ocenili jsme divadelníky, čtenáře, zpěváky, recitátory. No a v neposlední řadě to byla spousta sportovců, protože jsme se zúčastnili Olympijského víceboje, kdy žáci po celý rok plní různé disciplíny a postupně sbírají body. A letos se nám opravdu povedl velký úspěch, kdy jsme se dostali mezi několik vybraných škol v České republice a čeká nás za to i velká finanční odměna a pak samozřejmě trénink s olympionikem, který proběhne na podzim.“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8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2026-06-28T18:00:43+02:00</dcterms:created>
  <dcterms:modified xsi:type="dcterms:W3CDTF">2026-06-28T18:00:43+02:00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