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6.7.2026,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Novojičínský expres</w:t>
      </w:r>
    </w:p>
    <w:p>
      <w:pPr>
        <w:pStyle w:val="Heading1"/>
      </w:pPr>
      <w:r>
        <w:rPr>
          <w:sz w:val="36"/>
          <w:szCs w:val="36"/>
        </w:rPr>
        <w:t xml:space="preserve">Město na dotacích rozdělí přes 35 milionů korun</w:t>
      </w:r>
    </w:p>
    <w:p>
      <w:pPr/>
      <w:r>
        <w:rPr>
          <w:b w:val="1"/>
          <w:bCs w:val="1"/>
        </w:rPr>
        <w:t xml:space="preserve">Město v příštím roce rozdělí v dotačních programech více než 35 milionů korun. Tyto peníze podpoří sport, kulturu, obnovu kulturních památek, volnočasovou a sociální oblast.</w:t>
      </w:r>
    </w:p>
    <w:p>
      <w:pPr/>
      <w:r>
        <w:rPr/>
        <w:t xml:space="preserve">35 milionů korun, to je částka, kterou město ze svého rozpočtu v roce 2027 rozdělí mezi spolky, kluby, organizace i jednotlivce, kteří vykonávají činnost v oblasti sociální, volnočasové, sportu, kultury nebo usilují o obnovu soukromé kulturní památky. Tuto podporu odsouhlasilo červnové zastupitelstvo.   </w:t>
      </w:r>
    </w:p>
    <w:p>
      <w:pPr/>
      <w:r>
        <w:rPr>
          <w:b w:val="1"/>
          <w:bCs w:val="1"/>
        </w:rPr>
        <w:t xml:space="preserve">Ondřej Syrovátka (ZELENÍ), 1. místostarosta Nového Jičína: </w:t>
      </w:r>
      <w:r>
        <w:rPr/>
        <w:t xml:space="preserve">“Tak jako obvykle jsme schválili několik dotačních programů. Jednak je to na podporu památek, respektive jejich opravu, kde došlo k nějakým drobným změnám. No a potom standardní programy jako sporty, kde máme jednorázové dotace, dotace pro mládež, dotace pro dospělé, dotace na údržbu a obdobně taky na kulturu a na volnočas, kde jsou dotace vždycky na jednorázové akce a potom taky na tu celoroční programovou činnost.” </w:t>
      </w:r>
    </w:p>
    <w:p>
      <w:pPr/>
      <w:r>
        <w:rPr>
          <w:b w:val="1"/>
          <w:bCs w:val="1"/>
        </w:rPr>
        <w:t xml:space="preserve">Stanislav Kopecký (ANO), starosta Nového Jičína:</w:t>
      </w:r>
      <w:r>
        <w:rPr/>
        <w:t xml:space="preserve"> “Nejdůležitější body, co se týče podpory dotací, tak samozřejmě sport a sociál. Co se týče samotných alokací, tak největší alokace je podpora těch neziskových organizací na území města ve výši 14 milionů 980 tisíc. Jsou to organizace, které pomáhají občanům.”</w:t>
      </w:r>
    </w:p>
    <w:p>
      <w:pPr/>
      <w:r>
        <w:rPr>
          <w:b w:val="1"/>
          <w:bCs w:val="1"/>
        </w:rPr>
        <w:t xml:space="preserve">Daniela Susíková, vedoucí odboru sociálních věcí, MěÚ Nový Jičín: </w:t>
      </w:r>
      <w:r>
        <w:rPr/>
        <w:t xml:space="preserve">“Tento objem finančních prostředků z rozpočtu města je určen registrovaným poskytovatelům sociálních služeb v území. Jsou to organizace, které nám poskytují sociální služby pro seniory, osoby se zdravotním postižením, pro rodiny, matky, samoživitelky, podporují oblast sociálního začleňování, zaměřují se na osoby závislé a tak podobně. Ten jejich význam v našem území je nedocenitelný.” </w:t>
      </w:r>
    </w:p>
    <w:p>
      <w:pPr/>
      <w:r>
        <w:rPr/>
        <w:t xml:space="preserve">Na spolufinancování sociálních služeb se podílí  i okolní obce, které jsou součástí správního obvodu Nového Jičína jako města s rozšířenou působnosti. Letos  přispěls 3 miliony korun. Příští rok by se mělo jednat o podobnou částku. </w:t>
      </w:r>
    </w:p>
    <w:p>
      <w:pPr/>
      <w:r>
        <w:rPr/>
        <w:t xml:space="preserve">Další dva dotační programy bude Nový Jičín vyhlašovat v prosinci, týkat se budou příspěvku na pořádání jednorázových akcí se sociální tématikou a na podporu novojičínských občanů v pobytových zařízeních. </w:t>
      </w:r>
    </w:p>
    <w:p>
      <w:pPr/>
      <w:r>
        <w:rPr>
          <w:b w:val="1"/>
          <w:bCs w:val="1"/>
        </w:rPr>
        <w:t xml:space="preserve">Daniela Susíková, vedoucí odboru sociálních věcí, MěÚ Nový Jičín: </w:t>
      </w:r>
      <w:r>
        <w:rPr/>
        <w:t xml:space="preserve">“Protože víme, že náklady v pobytových sociálních zařízeních neustále rostou a máme své občany nejen tady v pobytovém sociálním zařízení Domova Duha na území Nového Jičína, ale jsou rozmístění v rámci celého Moravskoslezského kraje, takže tím město Nový Jičín a okolní obce vlastně vyjadřují takovou tu odpovědnost vůči svým občanům.”</w:t>
      </w:r>
    </w:p>
    <w:p>
      <w:pPr/>
      <w:r>
        <w:rPr/>
        <w:t xml:space="preserve">Nový Jičín také podruhé vyhlásil stipendijní program na podporu studentů zubního lékařství. Získat mohou až 2 x 250 tisíc korun. V loňském roce bylo toto stipendium přiděleno jedné budoucí zubařce, která není ukončila studia. </w:t>
      </w:r>
    </w:p>
    <w:p>
      <w:pPr/>
      <w:r>
        <w:rPr>
          <w:b w:val="1"/>
          <w:bCs w:val="1"/>
        </w:rPr>
        <w:t xml:space="preserve">Daniela Susíková, vedoucí odboru sociálních věcí, MěÚ Nový Jičín: </w:t>
      </w:r>
      <w:r>
        <w:rPr/>
        <w:t xml:space="preserve">“Od letošního roku vlastně bude plnit závazek, který má vůči Novému Jičínu. To znamená, že dva roky bude vykonávat praxi tady na území Nového Jičína a pro občany Nového Jičína.” </w:t>
      </w:r>
    </w:p>
    <w:p>
      <w:pPr/>
      <w:r>
        <w:rPr/>
        <w:t xml:space="preserve">Zahájit činnost by měla na podzim. </w:t>
      </w:r>
    </w:p>
    <w:p>
      <w:pPr/>
      <w:r>
        <w:rPr/>
        <w:t xml:space="preserve">A ještě pro úplnost - co se týče programových dotací - do sportu poputuje v příštím roce z rozpočtu města 14,3 milionu korun, do kultury téměř dvěma miliony, na volnočasové aktivity je určena částka 1,65 milionu korun a na obnovu kulturních památek 1,3 milionu korun. </w:t>
      </w:r>
    </w:p>
    <w:p>
      <w:pPr/>
      <w:r>
        <w:rPr/>
        <w:t xml:space="preserve">Žádost o dotace na sociální projekt musí zájemci podat v termínu od 1. do 15. října, v ostatních oblastech od 1. do 22 září. Podrobné informace jsou na webu města.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Předškoláky z Beskydské povýšili na prvňáčky</w:t>
      </w:r>
    </w:p>
    <w:p>
      <w:pPr/>
      <w:r>
        <w:rPr>
          <w:b w:val="1"/>
          <w:bCs w:val="1"/>
        </w:rPr>
        <w:t xml:space="preserve">Mateřská škola Beskydská se rozloučila se svými předškoláky. Do základních škol odchází devět dětí. Docházku do mateřinky symbolicky uzavřeli pasováním na prvňáky.</w:t>
      </w:r>
    </w:p>
    <w:p>
      <w:pPr/>
      <w:r>
        <w:rPr/>
        <w:t xml:space="preserve">Cesta čestnou branou z budovy školky ven a symbolické pasování na předškoláka místostarostou města - takto začalo slavnostní loučení s předškoláky na zahradě mateřinky Beskydská v Žilina. </w:t>
      </w:r>
    </w:p>
    <w:p>
      <w:pPr/>
      <w:r>
        <w:rPr>
          <w:b w:val="1"/>
          <w:bCs w:val="1"/>
        </w:rPr>
        <w:t xml:space="preserve">Mária Kašková, vedoucí MŠ Beskydská: </w:t>
      </w:r>
      <w:r>
        <w:rPr/>
        <w:t xml:space="preserve">“V letošním školním roce jich máme devět, bohužel dva z těch devíti onemocněli, nemohli se slavnostního loučení zúčastnit. Předškoláci dostali krásné dárečky v podobě knihy, fotek, dobrůtek. Přejeme jim do dalších let jenom pevné zdraví, hodně úspěchů a ať na školku vzpomínají s radostí a s láskou. To je naše velké přání.”  </w:t>
      </w:r>
    </w:p>
    <w:p>
      <w:pPr/>
      <w:r>
        <w:rPr>
          <w:b w:val="1"/>
          <w:bCs w:val="1"/>
        </w:rPr>
        <w:t xml:space="preserve">Ema, předškolačka z MŠ Beskydská: </w:t>
      </w:r>
      <w:r>
        <w:rPr/>
        <w:t xml:space="preserve">“Ve škole se mi nejvíce líbilo, že jsem tvořila a hrála jsem si. Teď půjdu na staru Komendu a těším se, že se naučím psát a část.”  </w:t>
      </w:r>
    </w:p>
    <w:p>
      <w:pPr/>
      <w:r>
        <w:rPr>
          <w:b w:val="1"/>
          <w:bCs w:val="1"/>
        </w:rPr>
        <w:t xml:space="preserve">Oliver, předškolák z MŠ Beskydská: </w:t>
      </w:r>
      <w:r>
        <w:rPr/>
        <w:t xml:space="preserve">“Líbilo se mi tady tvoření, hraní a taky zahrada. Ve škole se těším na matiku.” </w:t>
      </w:r>
    </w:p>
    <w:p>
      <w:pPr/>
      <w:r>
        <w:rPr>
          <w:b w:val="1"/>
          <w:bCs w:val="1"/>
        </w:rPr>
        <w:t xml:space="preserve">Matyáš, předškolák z MŠ Beskydská: </w:t>
      </w:r>
      <w:r>
        <w:rPr/>
        <w:t xml:space="preserve">“Bylo fajn hrát si s kamarády. Do školy se těším na matiku.”</w:t>
      </w:r>
    </w:p>
    <w:p>
      <w:pPr/>
      <w:r>
        <w:rPr>
          <w:b w:val="1"/>
          <w:bCs w:val="1"/>
        </w:rPr>
        <w:t xml:space="preserve">Jaroslav Perútka (KDU-ČSL), místostarosta Nového Jičína: </w:t>
      </w:r>
      <w:r>
        <w:rPr/>
        <w:t xml:space="preserve">“Samozřejmě pro ty děti je to očekávání něčeho nového a obrovský krok, když vidíme, co všechno se naučily, co paní učitelky jim věnovali, co v těch dětech zůstává a ono už teďka těch her trošku ubyde a přibude těch povinností. Ty děti si asi úplně nepředstaví, jak to bude, ale není to zase až tak složité, protože ta příprava i v těch školkách probíhá. A pro mě je to jako že strašně emotivní, protože sám jsem tady do té školky chodil, prožil jsem tu vlastně to nejmenší dětství a pro mě ta školka je taková domovina.” </w:t>
      </w:r>
    </w:p>
    <w:p>
      <w:pPr/>
      <w:r>
        <w:rPr>
          <w:b w:val="1"/>
          <w:bCs w:val="1"/>
        </w:rPr>
        <w:t xml:space="preserve">Jaroslav Perútka (KDU-ČSL), místostarosta Nového Jičína: </w:t>
      </w:r>
      <w:r>
        <w:rPr/>
        <w:t xml:space="preserve">“Popřál jsem jim hodně štěstí, hodně odvahy a sil k tomu novému poznávání a vlastně získání i nových kamarádů, navazování nových přátelství, ale samozřejmě i to, aby nezapomněli na ty děti, které třeba odcházejí zároveň s nimi ale do jiných škol, ale i na ty, kteří tady zůstávají.”</w:t>
      </w:r>
    </w:p>
    <w:p>
      <w:pPr/>
      <w:r>
        <w:rPr/>
        <w:t xml:space="preserve">Rozloučení s nejstaršími kamarády tu bylo celodenním programem. Tu trochu smutnější úvodní část se pak paní učitelky chystaly dokončit radostnější zábavou. </w:t>
      </w:r>
    </w:p>
    <w:p>
      <w:pPr/>
      <w:r>
        <w:rPr>
          <w:b w:val="1"/>
          <w:bCs w:val="1"/>
        </w:rPr>
        <w:t xml:space="preserve">Mária Kašková, vedoucí MŠ Beskydská: </w:t>
      </w:r>
      <w:r>
        <w:rPr/>
        <w:t xml:space="preserve">“Navazuje pohádka O pejskovi a kočičce, kterou hrají paní učitelky, a až do večera, do půl sedmé, se promění děti v Indiány a budeme mít indiánskou stezku s různými úkoly.”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Klub historických vozidel představil plán srazů a jízd</w:t>
      </w:r>
    </w:p>
    <w:p>
      <w:pPr/>
      <w:r>
        <w:rPr>
          <w:b w:val="1"/>
          <w:bCs w:val="1"/>
        </w:rPr>
        <w:t xml:space="preserve">Klub historických vozidel Nový Jičín sdružuje necelou třicítku členů. Jejich koníčkem je péče o veterány a také příležitostně prezentují své staré vozy veřejnosti. Letos plánují účast na několika vyjížďkách a vidět budou i na Masarykově náměstí.</w:t>
      </w:r>
    </w:p>
    <w:p>
      <w:pPr/>
      <w:r>
        <w:rPr/>
        <w:t xml:space="preserve">Skupina milovníků starých automobilů a motocyklů z Nového Jičína a okolí se poprvé oficiálně sešla v dubnu 2019 a tehdy založili svůj Klub historických vozidel. Dohodli se na spolupráci a občasné společné prezentaci svých historických kousků formou srazů a různých vyjížděk po okolí.</w:t>
      </w:r>
    </w:p>
    <w:p>
      <w:pPr/>
      <w:r>
        <w:rPr>
          <w:b w:val="1"/>
          <w:bCs w:val="1"/>
        </w:rPr>
        <w:t xml:space="preserve">Ivo Rotek, předseda Klubu historických vozidel Nový Jičín:</w:t>
      </w:r>
      <w:r>
        <w:rPr/>
        <w:t xml:space="preserve"> “Máme klubové akce a jednu takovou akci stěžejní. Tu klubovou akci dneska máme na Prchalově, máme tady posezení, představení vozidel, kamarádů a podobně. Potom máme další akci ve Vražném. Tam je Babetatlon, kdy jsme pozvaní, aby jsme představili své vozidla. Další akce je klubová, to máme v plánu v Klokočově u Maria skály u Oder. No a poslední stěžejní akce je Svatováclavská jízda.”</w:t>
      </w:r>
    </w:p>
    <w:p>
      <w:pPr/>
      <w:r>
        <w:rPr/>
        <w:t xml:space="preserve">Tato vyjížďka konaná vždy na státní svátek 28. září je pořádaná již od roku 2011.  </w:t>
      </w:r>
    </w:p>
    <w:p>
      <w:pPr/>
      <w:r>
        <w:rPr>
          <w:b w:val="1"/>
          <w:bCs w:val="1"/>
        </w:rPr>
        <w:t xml:space="preserve">Ivo Rotek, předseda Klubu historických vozidel Nový Jičín:</w:t>
      </w:r>
      <w:r>
        <w:rPr/>
        <w:t xml:space="preserve"> “Zakladatelka byla paní Růžena Horáková, která tady toto uvedla v život. A my v tom pokračujeme jako novojičínský klub. Je to takové slavnostní představení našich vozidel a celého našeho klubu.”</w:t>
      </w:r>
    </w:p>
    <w:p>
      <w:pPr/>
      <w:r>
        <w:rPr/>
        <w:t xml:space="preserve">Na Svatováclavskou jízdu letos Klub posunul hranici roku výroby automobilů, které mohou přijet. </w:t>
      </w:r>
    </w:p>
    <w:p>
      <w:pPr/>
      <w:r>
        <w:rPr>
          <w:b w:val="1"/>
          <w:bCs w:val="1"/>
        </w:rPr>
        <w:t xml:space="preserve">Ivo Rotek, předseda Klubu historických vozidel Nový Jičín: </w:t>
      </w:r>
      <w:r>
        <w:rPr/>
        <w:t xml:space="preserve">“Veterán je 30 let. To znamená, že zvedli jsme vlastně tu hranici z roku 1980 do roku 1990. To znamená, že můžou přijet novější vozidla, jako jsou třeba Škoda Favorit, Škoda 120 nebo některé vozy žiguli, které byly vyrobeny v té dekádě 80 až 90.” </w:t>
      </w:r>
    </w:p>
    <w:p>
      <w:pPr/>
      <w:r>
        <w:rPr/>
        <w:t xml:space="preserve">Cílem jízdy je také návštěva některých pamětihodností a zajímavostí Novojičínska. Letošní trasa odstartuje u Zámku Kunín, povede kolem bíloveckého zámku a dále přes Jistebník, Prchalov a Libhoš a skončí v Novém Jičíně na Masarykově náměstí.  </w:t>
      </w:r>
    </w:p>
    <w:p>
      <w:pPr/>
      <w:r>
        <w:rPr/>
        <w:t xml:space="preserve">Veteránský klub má mezi svými členy také majitele historických vojenských vozů, a tak dochází i k propojení členství a aktivit s novojičínským Klubem vojenské historie Fenix.  </w:t>
      </w:r>
    </w:p>
    <w:p>
      <w:pPr/>
      <w:r>
        <w:rPr>
          <w:b w:val="1"/>
          <w:bCs w:val="1"/>
        </w:rPr>
        <w:t xml:space="preserve">Libor Chyba, KVH Fenix a KHV Nový Jičín: </w:t>
      </w:r>
      <w:r>
        <w:rPr/>
        <w:t xml:space="preserve">“Co se týče těch veteránských akcí, tak my jsme vlastně úzce propojeni s vojenským klubem, kdy se napříč celým rokem setkáváme na určitých akcích, které plánujeme. Je to nejvíce v těch letních a podzimních měsících.” </w:t>
      </w:r>
    </w:p>
    <w:p>
      <w:pPr/>
      <w:r>
        <w:rPr/>
        <w:t xml:space="preserve">Klub historických vozidel je otevřen i novým členům, kteří se o dané téma zajímají a mají doma svou letitou plechovou lásku. Kontakt je na klubovém webu.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novojicinsky-expres/novojicinsky-expres-06-07-2026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2026-07-07T08:19:52+02:00</dcterms:created>
  <dcterms:modified xsi:type="dcterms:W3CDTF">2026-07-07T08:19:52+02:00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