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6.7.2026,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Oderský miniexpres</w:t>
      </w:r>
    </w:p>
    <w:p>
      <w:pPr>
        <w:pStyle w:val="Heading1"/>
      </w:pPr>
      <w:r>
        <w:rPr>
          <w:sz w:val="36"/>
          <w:szCs w:val="36"/>
        </w:rPr>
        <w:t xml:space="preserve">Oderáci mohou potřetí využít participativní rozpočet</w:t>
      </w:r>
    </w:p>
    <w:p>
      <w:pPr/>
      <w:r>
        <w:rPr>
          <w:b w:val="1"/>
          <w:bCs w:val="1"/>
        </w:rPr>
        <w:t xml:space="preserve">Historické fotografie ve veřejném prostoru, pingpongový stůl na dětském hřišti za Základní školou Komenského nebo oprava studny na Dobešově. To jsou projekty, které se v Odrách realizovaly díky participativnímu rozpočtu. Své návrhy mohou občané podávat i letos.</w:t>
      </w:r>
    </w:p>
    <w:p>
      <w:pPr/>
      <w:r>
        <w:rPr>
          <w:b w:val="1"/>
          <w:bCs w:val="1"/>
        </w:rPr>
        <w:t xml:space="preserve">Lucie Kaspříková, mluvčí města Odry:</w:t>
      </w:r>
      <w:r>
        <w:rPr/>
        <w:t xml:space="preserve"> "Participativní rozpočet vyhlásilo město Odry poprvé v roce 2023 s realizací projektu v roce 2024, abychom i občany zapojili do rozhodování o podobě veřejného prostoru. Každý má možnost navrhnout, co by rád ve veřejném prostoru viděl. Město má vyčleněno 300 000 korun každý rok."</w:t>
      </w:r>
    </w:p>
    <w:p>
      <w:pPr/>
      <w:r>
        <w:rPr/>
        <w:t xml:space="preserve">Nejaktivnější byla zatím místní část Vítovka.</w:t>
      </w:r>
    </w:p>
    <w:p>
      <w:pPr/>
      <w:r>
        <w:rPr>
          <w:b w:val="1"/>
          <w:bCs w:val="1"/>
        </w:rPr>
        <w:t xml:space="preserve">anketa, obyvatelka místní části Vítovka:</w:t>
      </w:r>
      <w:r>
        <w:rPr/>
        <w:t xml:space="preserve"> "Vzhledem k tomu, že jsme malá obec a rozpočet jako takový je na nás nízký, tak jsme moc rádi za to, že si můžeme nějakým způsobem sáhnout na peníze z města a vytáhnout něco na zvelebení obce. Já si myslím, že to je využití nejen pro místní občany, protože jsme turistická oblast a máme tam i chatovou oblast a je tam spousta návštěvníků."</w:t>
      </w:r>
    </w:p>
    <w:p>
      <w:pPr/>
      <w:r>
        <w:rPr>
          <w:b w:val="1"/>
          <w:bCs w:val="1"/>
        </w:rPr>
        <w:t xml:space="preserve">Lucie Kaspříková, mluvčí města Odry:</w:t>
      </w:r>
      <w:r>
        <w:rPr/>
        <w:t xml:space="preserve"> "Třeba fotografie ve veřejném prostoru určitě lákají nejen místní, ale i turisty. A co se týče různých prvků na sportovištích, tak ty oceňují a kvitují občané místních částí určitě velmi."</w:t>
      </w:r>
    </w:p>
    <w:p>
      <w:pPr/>
      <w:r>
        <w:rPr/>
        <w:t xml:space="preserve">Návrh může podat jakýkoli občan Oder, který dosáhl osmnácti let a má podporu alespoň dvaceti dalších obyvatel.</w:t>
      </w:r>
    </w:p>
    <w:p>
      <w:pPr/>
      <w:r>
        <w:rPr>
          <w:b w:val="1"/>
          <w:bCs w:val="1"/>
        </w:rPr>
        <w:t xml:space="preserve">Lucie Kaspříková, mluvčí města Odry:</w:t>
      </w:r>
      <w:r>
        <w:rPr/>
        <w:t xml:space="preserve"> "Budeme rádi, když se nebudou bát se svými návrhy přijít. Vedoucí jednotlivých odborů města jsou připraveni jim s čímkoliv pomoci a dotáhnout ten návrh do finální podoby tak, aby mohl jít do závěrečného hlasování."</w:t>
      </w:r>
    </w:p>
    <w:p>
      <w:pPr/>
      <w:r>
        <w:rPr/>
        <w:t xml:space="preserve">Možnost mají lidé ještě do konce července.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dersky-miniexpres/odersky-miniexpres-06-07-2026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2026-07-06T22:38:57+02:00</dcterms:created>
  <dcterms:modified xsi:type="dcterms:W3CDTF">2026-07-06T22:38:57+02:00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