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Srdce pro Porubu pomohlo Františkovi s rehabilitacemi</w:t>
      </w:r>
    </w:p>
    <w:p>
      <w:pPr/>
      <w:r>
        <w:rPr>
          <w:b w:val="1"/>
          <w:bCs w:val="1"/>
        </w:rPr>
        <w:t xml:space="preserve">Charitativní sbírka Srdce pro Porubu má za sebou další úspěšný příběh. Díky štědrosti dárců se tentokrát podařilo vybrat 131 tisíc korun na rehabilitace pro Františka Štěpáníka, který se od narození potýká s následky dětské mozkové obrny.</w:t>
      </w:r>
    </w:p>
    <w:p>
      <w:pPr/>
      <w:r>
        <w:rPr/>
        <w:t xml:space="preserve">Sbírku Srdce pro Porubu organizuje městský obvod už od roku 2019. Za dobu své existence pomohla řadě rodin, které pečují o děti se zdravotním handicapem nebo i handicapovaným dospělým. Nyní mohlo vedení radnice slavnostně předat šek dvanáctiletému Františkovi Štěpánkovi na speciální rehabilitace. </w:t>
      </w:r>
    </w:p>
    <w:p>
      <w:pPr/>
      <w:r>
        <w:rPr>
          <w:b w:val="1"/>
          <w:bCs w:val="1"/>
        </w:rPr>
        <w:t xml:space="preserve">Lucie Baránková Vilamová (ANO), starostka Ostravy-Poruby:</w:t>
      </w:r>
      <w:r>
        <w:rPr/>
        <w:t xml:space="preserve"> "Dnes jsme předali šek na 131 tisíc devatenáctému obdarovanému v naší sbírce Srdce pro Porubu. Je to opravdu úctyhodné číslo. Stále máme více lidí, kteří přispívají."</w:t>
      </w:r>
    </w:p>
    <w:p>
      <w:pPr/>
      <w:r>
        <w:rPr>
          <w:b w:val="1"/>
          <w:bCs w:val="1"/>
        </w:rPr>
        <w:t xml:space="preserve">Martina Štěpáníková, maminka Františka</w:t>
      </w:r>
      <w:r>
        <w:rPr>
          <w:b w:val="1"/>
          <w:bCs w:val="1"/>
        </w:rPr>
        <w:t xml:space="preserve">: </w:t>
      </w:r>
      <w:r>
        <w:rPr/>
        <w:t xml:space="preserve">"My jsme nesmírně vděční za podporu Františka, protože ty rehabilitace, které k životu potřebuje, </w:t>
      </w:r>
      <w:r>
        <w:rPr>
          <w:i w:val="1"/>
          <w:iCs w:val="1"/>
        </w:rPr>
        <w:t xml:space="preserve">pojišťovny nehradí</w:t>
      </w:r>
      <w:r>
        <w:rPr/>
        <w:t xml:space="preserve">. A bude je potřebovat ještě hodně dlouho."</w:t>
      </w:r>
    </w:p>
    <w:p>
      <w:pPr/>
      <w:r>
        <w:rPr/>
        <w:t xml:space="preserve">František přišel na svět předčasně už ve 27. týdnu těhotenství. Jeho start do života provázela řada zdravotních komplikací. Prodělal několik operací a pohybuje se pouze na invalidním vozíku. Vzhledem ke svému zdravotnímu stavu potřebuje intenzivní péči a cvičení.</w:t>
      </w:r>
    </w:p>
    <w:p>
      <w:pPr/>
      <w:r>
        <w:rPr>
          <w:b w:val="1"/>
          <w:bCs w:val="1"/>
        </w:rPr>
        <w:t xml:space="preserve">Lucie Baránková Vilamová (ANO), starostka Ostravy-Poruby:</w:t>
      </w:r>
      <w:r>
        <w:rPr/>
        <w:t xml:space="preserve"> "Dnes jsme předávali Františkovi Štěpánkovi, který má handicap, se kterým  musí dlouhodobě nějakým způsobem fungovat on i jeho maminka, která se o něho stará. Nicméně Franta je velmi usměvavý chlapec, takže si myslím, že rehabilitace, na které jsme vybírali, pomohou." </w:t>
      </w:r>
    </w:p>
    <w:p>
      <w:pPr/>
      <w:r>
        <w:rPr>
          <w:b w:val="1"/>
          <w:bCs w:val="1"/>
        </w:rPr>
        <w:t xml:space="preserve">Martina Štěpáníková, maminka Františka</w:t>
      </w:r>
      <w:r>
        <w:rPr>
          <w:b w:val="1"/>
          <w:bCs w:val="1"/>
        </w:rPr>
        <w:t xml:space="preserve">: </w:t>
      </w:r>
      <w:r>
        <w:rPr/>
        <w:t xml:space="preserve">"Vlastně ty rehabilitace jsou asi teď to nejdůležitější, protože má období zrychleného růstu, na jeho tělo jsou teď kladeny obrovské nároky, takže musíme cvičit možná i víc, než jsme cvičili. Snažíme se tak jednou, dvakrát týdně a párkrát za rok to prokládáme intenzivní terapií, třeba týdenní nebo dvoutýdenní. Teď jsme se nedávno vrátili z měsíčního pobytu z Klimkovic, takže je to vlastně celoroční práce. Peníze půjdou na neurorehabilitace a další terapie, které František k životu potřebuje, logopedii, ergoterapie."</w:t>
      </w:r>
    </w:p>
    <w:p>
      <w:pPr/>
      <w:r>
        <w:rPr/>
        <w:t xml:space="preserve">Sbírka Srdce pro Porubu pokračuje a stojí před další výzvou. Poprvé ve své historii vybírá peníze na rehabilitace pro desetiletá dvojčata Týnu a Radovana. </w:t>
      </w:r>
    </w:p>
    <w:p>
      <w:pPr/>
      <w:r>
        <w:rPr>
          <w:b w:val="1"/>
          <w:bCs w:val="1"/>
        </w:rPr>
        <w:t xml:space="preserve">Lucie Baránková Vilamová (ANO), starostka Ostravy-Poruby:</w:t>
      </w:r>
      <w:r>
        <w:rPr/>
        <w:t xml:space="preserve"> "Což budou vlastně dvacátí obdarovaní. Ta částka bude samozřejmě mnohem vyšší, která se bude vybírat. To je 220 000 korun. Lidé skutečně adresně vědí, na koho přispívají. Příběhy těch dětí nebo těch obdarovaných vždy inzerujeme v našem časopisu PRIO, ale i na webových stránkách, na Facebooku. A to si myslím, že je základ úspěchu."</w:t>
      </w:r>
    </w:p>
    <w:p>
      <w:pPr/>
      <w:r>
        <w:rPr/>
        <w:t xml:space="preserve">Do sbírky Srdce pro Porubu je možné přispět do pokladničky v Informačním centru na Hlavní třídě, na transparentní účet nebo také na řadě porubských akcí.</w:t>
      </w:r>
    </w:p>
    <w:p>
      <w:pPr/>
      <w:r>
        <w:rPr/>
        <w:t xml:space="preserve">---</w:t>
      </w:r>
    </w:p>
    <w:p>
      <w:pPr>
        <w:pStyle w:val="Heading1"/>
      </w:pPr>
      <w:r>
        <w:rPr>
          <w:sz w:val="36"/>
          <w:szCs w:val="36"/>
        </w:rPr>
        <w:t xml:space="preserve">Poruba rozšiřuje moderní metody vzdělávání i do školek</w:t>
      </w:r>
    </w:p>
    <w:p>
      <w:pPr/>
      <w:r>
        <w:rPr>
          <w:b w:val="1"/>
          <w:bCs w:val="1"/>
        </w:rPr>
        <w:t xml:space="preserve">Jak děti naučit přemýšlet a nebát se chyb? Odpovědí může být Metoda instrumentálního uvědomování. Přestože vznikla před více než sto lety, patří mezi inovativní vzdělávací metody doporučené ministerstvem školství.</w:t>
      </w:r>
    </w:p>
    <w:p>
      <w:pPr/>
      <w:r>
        <w:rPr/>
        <w:t xml:space="preserve">Metoda instrumentálního uvědomování pomáhá dětem rozvíjet logické myšlení, soustředění i schopnost samostatně řešit problémy. V Porubě se s touto metodou pracuje už ve více než polovině základních škol a nově také ve dvou mateřských školách.</w:t>
      </w:r>
    </w:p>
    <w:p>
      <w:pPr/>
      <w:r>
        <w:rPr>
          <w:b w:val="1"/>
          <w:bCs w:val="1"/>
        </w:rPr>
        <w:t xml:space="preserve">Martina Dušková (PIRÁTI), místostarostka Ostravy-Poruby:</w:t>
      </w:r>
      <w:r>
        <w:rPr/>
        <w:t xml:space="preserve"> "Používají ji školy napříč celou Evropou, i u nás v České republice. Takže jsem moc ráda, že touto metodou pracují i mateřské školy a základní školy tady u nás v Porubě. Jedná se o metodu, která je založena na nehodnocení a na zprostředkovaném učení. Vychází to z toho, že to, na co si přijdeme sami, se lépe naučíme a lépe si zapamatujeme než fakta, která jsou nám předkládána."</w:t>
      </w:r>
    </w:p>
    <w:p>
      <w:pPr/>
      <w:r>
        <w:rPr/>
        <w:t xml:space="preserve">Metoda umožňuje učitelům pracovat s celou třídou, ale zároveň rozvíjet každé dítě podle jeho individuálních potřeb. V MŠ V. Makovského se metoda využívá od začátku školního roku 2025/2026. Pedagogové procházejí speciálním kurzem. </w:t>
      </w:r>
    </w:p>
    <w:p>
      <w:pPr/>
      <w:r>
        <w:rPr>
          <w:b w:val="1"/>
          <w:bCs w:val="1"/>
        </w:rPr>
        <w:t xml:space="preserve">Martina Dušková (PIRÁTI), místostarostka Ostravy-Poruby:</w:t>
      </w:r>
      <w:r>
        <w:rPr/>
        <w:t xml:space="preserve"> "Trvá 14 dní, dohromady je to 80 hodin. Jedná se o výcvik, který je sebezkušenostní."</w:t>
      </w:r>
    </w:p>
    <w:p>
      <w:pPr/>
      <w:r>
        <w:rPr>
          <w:b w:val="1"/>
          <w:bCs w:val="1"/>
        </w:rPr>
        <w:t xml:space="preserve">Jitka Hrazděrová, ředitelka, MŠ V. Makovského</w:t>
      </w:r>
      <w:r>
        <w:rPr>
          <w:b w:val="1"/>
          <w:bCs w:val="1"/>
        </w:rPr>
        <w:t xml:space="preserve">: </w:t>
      </w:r>
      <w:r>
        <w:rPr/>
        <w:t xml:space="preserve">"Máme proškolené tři lektorky, takže pracujeme ve třech třídách. Rodiče si přihlásili děti podle toho, jak měli zájem o tuto metodu. Snažíme se, aby to pro děti bylo zajímavé. Když mluvíme o vodorovných čarách, svislých čarách, pravých úhlech, aby si to dokázaly najít v reálném prostředí. Děti se snaží pochopit význam toho, co vše má daný obrazec mít, a uvědomují si, že ať je velký, malý, pořád je to čtverec nebo pořád je to trojúhelník. Určitě to dětem přináší nějakou jistotu, protože se učí pracovat se vzory. Učí se, že když se ten vzor změní, tak že to není vůbec špatně. Zlepšuje to jejich pozornost."</w:t>
      </w:r>
    </w:p>
    <w:p>
      <w:pPr/>
      <w:r>
        <w:rPr>
          <w:b w:val="1"/>
          <w:bCs w:val="1"/>
        </w:rPr>
        <w:t xml:space="preserve">děti z MŠ V. Makovského:</w:t>
      </w:r>
      <w:r>
        <w:rPr/>
        <w:t xml:space="preserve"> "Já vyrábím čtverec a pak z toho můžu proměnit i trojúhelník. My na to máme tady takové špejle a plastelínu."</w:t>
      </w:r>
    </w:p>
    <w:p>
      <w:pPr/>
      <w:r>
        <w:rPr/>
        <w:t xml:space="preserve">"Spojujeme body a kreslíme někdy na tabuli čtverce a moc se mi to líbí." </w:t>
      </w:r>
    </w:p>
    <w:p>
      <w:pPr/>
      <w:r>
        <w:rPr/>
        <w:t xml:space="preserve">"Já kreslím takový foťák, používám u toho různé tvary, čtverce a čáry."</w:t>
      </w:r>
    </w:p>
    <w:p>
      <w:pPr/>
      <w:r>
        <w:rPr/>
        <w:t xml:space="preserve">Metoda instrumentálního uvědomování je určena dětem už od tří let, ale využívají ji i starší žáci, například deváťáci při přípravě na přijímací zkoušky na střední školy. </w:t>
      </w:r>
    </w:p>
    <w:p>
      <w:pPr/>
      <w:r>
        <w:rPr/>
        <w:t xml:space="preserve">---</w:t>
      </w:r>
    </w:p>
    <w:p>
      <w:pPr>
        <w:pStyle w:val="Heading1"/>
      </w:pPr>
      <w:r>
        <w:rPr>
          <w:sz w:val="36"/>
          <w:szCs w:val="36"/>
        </w:rPr>
        <w:t xml:space="preserve">Sousedská slavnost u knihovny spojila obyvatele Poruby</w:t>
      </w:r>
    </w:p>
    <w:p>
      <w:pPr/>
      <w:r>
        <w:rPr>
          <w:b w:val="1"/>
          <w:bCs w:val="1"/>
        </w:rPr>
        <w:t xml:space="preserve">Hudba, tvořivé dílny, soutěže i vystoupení. Knihovna na Opavské ulici v Porubě opět hostila Sousedskou slavnost a potvrdila, že není jen místem pro půjčování knih.</w:t>
      </w:r>
    </w:p>
    <w:p>
      <w:pPr/>
      <w:r>
        <w:rPr/>
        <w:t xml:space="preserve">Oblíbená Sousedská slavnost se na pobočce Knihovny města Ostravy na Opavské ulici v Porubě uskutečnila již počtvrté a opět přilákala návštěvníky všech věkových kategorií. </w:t>
      </w:r>
    </w:p>
    <w:p>
      <w:pPr/>
      <w:r>
        <w:rPr>
          <w:b w:val="1"/>
          <w:bCs w:val="1"/>
        </w:rPr>
        <w:t xml:space="preserve">Eva Tallová, vedoucí pobočky, KMO Opavská</w:t>
      </w:r>
      <w:r>
        <w:rPr>
          <w:b w:val="1"/>
          <w:bCs w:val="1"/>
        </w:rPr>
        <w:t xml:space="preserve">:</w:t>
      </w:r>
      <w:r>
        <w:rPr/>
        <w:t xml:space="preserve"> "Je to takové zábavné odpoledne. Lidé se sem mohou přijít pobavit, poslechnout si muziku, nebo si i něco přijít vyrobit. Říkali jsme si, že by bylo skvělé oslovit všechny spolupracující organizace a osoby, takže jsme oslovili Městský úřad Poruba."</w:t>
      </w:r>
    </w:p>
    <w:p>
      <w:pPr/>
      <w:r>
        <w:rPr>
          <w:b w:val="1"/>
          <w:bCs w:val="1"/>
        </w:rPr>
        <w:t xml:space="preserve">Lucie Baránková Vilamová (ANO), starostka Ostravy-Poruby:</w:t>
      </w:r>
      <w:r>
        <w:rPr/>
        <w:t xml:space="preserve"> "Poruba každoročně přispívá nějakou menší finanční částkou, aby se to tady mohlo uskutečnit. Je tady dnes spousta lidí, je vidět, že se všichni dobře baví, a to je důležité." </w:t>
      </w:r>
    </w:p>
    <w:p>
      <w:pPr/>
      <w:r>
        <w:rPr/>
        <w:t xml:space="preserve">Slavnost zahájilo vystoupení dětského souboru Heleny Salichové a po celé odpoledne byl připraven bohatý program. Návštěvníci si mohli vyzkoušet například Tai-chi, řadu her, nebo si jen poslechnout hudbu a užít si vystoupení.</w:t>
      </w:r>
    </w:p>
    <w:p>
      <w:pPr/>
      <w:r>
        <w:rPr>
          <w:b w:val="1"/>
          <w:bCs w:val="1"/>
        </w:rPr>
        <w:t xml:space="preserve">Eva Tallová, vedoucí pobočky, KMO Opavská</w:t>
      </w:r>
      <w:r>
        <w:rPr/>
        <w:t xml:space="preserve">: "Letos se mohou návštěvníci těšit na přenosný minigolf, spoustu jiných dětských aktivit a soutěží. Přislíbila spolupráci paní z KonyArt, která dělá workshopy mozaiek. Potom se můžete těšit na paní Kolečkovou, na ukázku sklářského umění."</w:t>
      </w:r>
    </w:p>
    <w:p>
      <w:pPr/>
      <w:r>
        <w:rPr>
          <w:b w:val="1"/>
          <w:bCs w:val="1"/>
        </w:rPr>
        <w:t xml:space="preserve">Zdeňka Kolečková, sklářská designérka</w:t>
      </w:r>
      <w:r>
        <w:rPr>
          <w:b w:val="1"/>
          <w:bCs w:val="1"/>
        </w:rPr>
        <w:t xml:space="preserve">:</w:t>
      </w:r>
      <w:r>
        <w:rPr/>
        <w:t xml:space="preserve"> "Věnuji se vinutým perlím, ze skleněných tyčinek vyrábím perle k navlékání korálků. Hodně vytvářím pro sestry karmelitky korálky do růžence. Navíc i ta koncentrace na to sklo je strašně fajn v dnešní uspěchané době, člověk se trochu zklidní."</w:t>
      </w:r>
    </w:p>
    <w:p>
      <w:pPr/>
      <w:r>
        <w:rPr>
          <w:b w:val="1"/>
          <w:bCs w:val="1"/>
        </w:rPr>
        <w:t xml:space="preserve">návštěvníci Sousedské slavnosti:</w:t>
      </w:r>
      <w:r>
        <w:rPr/>
        <w:t xml:space="preserve"> "Já jsem se tady chtěla projet na poníkovi a udělat i nějaké úkoly a soutěže."</w:t>
      </w:r>
    </w:p>
    <w:p>
      <w:pPr/>
      <w:r>
        <w:rPr/>
        <w:t xml:space="preserve">"Já jsem o tom slyšela a byla jsem velice zvědavá, co to vlastně je. A je to roztomilé. Už jenom proto, že se tady zpívají ty naše staré písničky, co znám já ještě z mládí."</w:t>
      </w:r>
    </w:p>
    <w:p>
      <w:pPr/>
      <w:r>
        <w:rPr/>
        <w:t xml:space="preserve">"Tam u toho stánku jsem si trošku zkoušel nějaké hry, teď hraju minigolf a je to těžké."</w:t>
      </w:r>
    </w:p>
    <w:p>
      <w:pPr/>
      <w:r>
        <w:rPr/>
        <w:t xml:space="preserve">Knihovna města Ostravy si pro své čtenáře i veřejnost připravila program také v průběhu prázdninových měsíců.</w:t>
      </w:r>
    </w:p>
    <w:p>
      <w:pPr/>
      <w:r>
        <w:rPr>
          <w:b w:val="1"/>
          <w:bCs w:val="1"/>
        </w:rPr>
        <w:t xml:space="preserve">Jitka Lukšová, vedoucí obvodu, KMO</w:t>
      </w:r>
      <w:r>
        <w:rPr>
          <w:b w:val="1"/>
          <w:bCs w:val="1"/>
        </w:rPr>
        <w:t xml:space="preserve">:</w:t>
      </w:r>
      <w:r>
        <w:rPr/>
        <w:t xml:space="preserve"> "Máme různé takové slavnosti, jako je právě tato sousedská. Kolegyně a kolegové na pobočkách se snaží lidi nalákat na různé workshopy, na různé odpolední čtení. Máme čtenářské kluby. Například v Polance budou mít Polanecký krmáš. Takže máme toho, myslím si, dost, aby se lidé u nás ani o prázdninách nenudili."</w:t>
      </w:r>
    </w:p>
    <w:p>
      <w:pPr/>
      <w:r>
        <w:rPr>
          <w:b w:val="1"/>
          <w:bCs w:val="1"/>
        </w:rPr>
        <w:t xml:space="preserve">Eva Tallová, vedoucí pobočky, KMO Opavská</w:t>
      </w:r>
      <w:r>
        <w:rPr>
          <w:b w:val="1"/>
          <w:bCs w:val="1"/>
        </w:rPr>
        <w:t xml:space="preserve">:</w:t>
      </w:r>
      <w:r>
        <w:rPr/>
        <w:t xml:space="preserve"> "Máme pro dětské i dospělé návštěvníky přichystanou dvouměsíční hru. V dětském oddělení bude probíhat Dračí sluj a v dospělém oddělení je přichystaný kvíz Včely staré jako dinosauři?"</w:t>
      </w:r>
    </w:p>
    <w:p>
      <w:pPr/>
      <w:r>
        <w:rPr/>
        <w:t xml:space="preserve">Program sousedských slavností zakončilo vystoupení kapely HaD.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6-07-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2026-07-18T05:53:33+02:00</dcterms:created>
  <dcterms:modified xsi:type="dcterms:W3CDTF">2026-07-18T05:53:33+02:00</dcterms:modified>
</cp:coreProperties>
</file>

<file path=docProps/custom.xml><?xml version="1.0" encoding="utf-8"?>
<Properties xmlns="http://schemas.openxmlformats.org/officeDocument/2006/custom-properties" xmlns:vt="http://schemas.openxmlformats.org/officeDocument/2006/docPropsVTypes"/>
</file>