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parkovacího domu se vejde téměř 600 vozidel</w:t>
      </w:r>
    </w:p>
    <w:p>
      <w:pPr/>
      <w:r>
        <w:rPr>
          <w:b w:val="1"/>
          <w:bCs w:val="1"/>
        </w:rPr>
        <w:t xml:space="preserve">Parkování ve Fakultní nemocnici Ostrava je vyřešeno. Pacienti a zaměstnanci mohou využívat nový parkovací dům, který pojme až 600 vozidel. Uleví se i obyvatelům Poruby, kterým auta návštěvníků nemocnice často blokovala místa v přilehlých ulicích.</w:t>
      </w:r>
    </w:p>
    <w:p>
      <w:pPr/>
      <w:r>
        <w:rPr/>
        <w:t xml:space="preserve">Po pouhých 14 měsících je hotovo. Fakultní nemocnice Ostrava slavnostně uvedla do provozu parkovací dům pro 555 vozidel, 20 sanitek a 25 motorek. Parkoviště by mělo zejména pomoci zaparkovat auta čtyřem tisícům zaměstnanců, což uvolní parkovací kapacitu na ostatních parkovištích. Celkem je nyní k dispozici 1 650 míst.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"Šlo o to, abychom parkování v areálu nemocnice přiblížili co nejvíce našim pacientům, ať už ambulantně, nebo hospitalizovaným a jejich doprovodům."</w:t>
      </w:r>
    </w:p>
    <w:p>
      <w:pPr/>
      <w:r>
        <w:rPr/>
        <w:t xml:space="preserve">V areálu nemocnice se změní celý systém parkování. Vznikly takzvané modré zóny, které jsou určeny pro pacienty a kde nesmějí zaměstnanci parkovat. Opatření uleví nejen nemocnici, ale i Porubě.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"Ti, kteří tady přijížděli, ať už pacienti nebo zaměstnanci fakultní nemocnice a nenašli místo v areálu, tak chtě nechtě museli parkovat v okolních ulicích. A samozřejmě ti rezidenti, kteří tady bydlí dlouhé roky, tím byli ovlivněni."</w:t>
      </w:r>
    </w:p>
    <w:p>
      <w:pPr/>
      <w:r>
        <w:rPr/>
        <w:t xml:space="preserve">Rekordně krátká doba výstavby je výsledkem systému Design and Build, kdy celou realizaci obstará jedna firma od projektu až po samotnou stavbu.</w:t>
      </w:r>
    </w:p>
    <w:p>
      <w:pPr/>
      <w:r>
        <w:rPr>
          <w:b w:val="1"/>
          <w:bCs w:val="1"/>
        </w:rPr>
        <w:t xml:space="preserve">Zbyněk Slamenec, zástupce dodavatele stavby:</w:t>
      </w:r>
      <w:r>
        <w:rPr/>
        <w:t xml:space="preserve"> "Celý objekt dnes dosahuje půdorysných rozměrů 120 krát 30 metrů. Má pět podlaží v celém půdorysu a v podstatě se skládá ze dvou dilatačních celků."</w:t>
      </w:r>
    </w:p>
    <w:p>
      <w:pPr/>
      <w:r>
        <w:rPr/>
        <w:t xml:space="preserve">Konečný systém parkování v areálu nemocnice se bude ještě ladit podle prvních týdnů provozu. Cena parkovného zůstává stejná: 40 Kč za 30 minut. První půlhodina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hranice se Slovenskem začala stavba ekoduktu</w:t>
      </w:r>
    </w:p>
    <w:p>
      <w:pPr/>
      <w:r>
        <w:rPr>
          <w:b w:val="1"/>
          <w:bCs w:val="1"/>
        </w:rPr>
        <w:t xml:space="preserve">Poblíž státní hranice se Slovenskem v Mostech u Jablunkova se už pracuje na stavbě přemostění silnice I/11. Ekodukt bude sloužit zvěři k bezpečnému překonání frekventované silnice.</w:t>
      </w:r>
    </w:p>
    <w:p>
      <w:pPr/>
      <w:r>
        <w:rPr/>
        <w:t xml:space="preserve">Stavba ekoduktu se připravovala několik let. Sloužit bude nejen velkým šelmám, ale i další zvěři, která tímto místem migruje.</w:t>
      </w:r>
    </w:p>
    <w:p>
      <w:pPr/>
      <w:r>
        <w:rPr>
          <w:b w:val="1"/>
          <w:bCs w:val="1"/>
        </w:rPr>
        <w:t xml:space="preserve">Daniel Křenek, přírodovědec:</w:t>
      </w:r>
      <w:r>
        <w:rPr/>
        <w:t xml:space="preserve"> „Je třeba si uvědomit, že se nejedná jen o velké šelmy. Přecházet tudy budou i drobní savci, jako jsou kuny, lišky nebo jezevci, stejně tak obojživelníci, plazi nebo dokonce hmyz. Není to tedy jen kvůli medvědům nebo vlkům.“</w:t>
      </w:r>
    </w:p>
    <w:p>
      <w:pPr/>
      <w:r>
        <w:rPr/>
        <w:t xml:space="preserve">Stavba ekoduktu si vyžádala dopravní omezení. Provoz je průběžně převáděn do jedné poloviny silnice.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„Ekodukt budovaný u Jablunkova bude mít mimořádně velké rozměry. Jen plocha určená pro přechod zvěře bude mít 2 800 metrů čtverečních. Práce v Mostech u Jablunkova jsou v plném proudu. Ekodukt získává svou základní konstrukci. V současnosti například probíhají odkopy na základovou spáru nebo betonáž základů. Máme také vyvrtané piloty, u kterých dělníci odstraňují přebytečné části a zároveň prověřují pevnost použitého materiálu. Takzvaná zkouška integrity pilot probíhá pod dozorem odborníků. Zvířecí nadchod stavíme v trase migračního koridoru pro velké savce přes Jablunkovskou brázdu.“</w:t>
      </w:r>
    </w:p>
    <w:p>
      <w:pPr/>
      <w:r>
        <w:rPr>
          <w:b w:val="1"/>
          <w:bCs w:val="1"/>
        </w:rPr>
        <w:t xml:space="preserve">Daniel Křenek, přírodovědec:</w:t>
      </w:r>
      <w:r>
        <w:rPr/>
        <w:t xml:space="preserve"> „Celá oblast Jablunkovské brázdy je dnes velmi silně urbanizovaná. Zvěř ze Slezských Beskyd i ze Slovenska už tudy prakticky nemá kudy přecházet. Jsou tady komunikace, které jsou pro ni prakticky neprůchodné, a zároveň poměrně hustá zástavba, která je často oplocená a nepřístupná. Dnes už se tudy prakticky nedá projít, kromě několika málo míst, kterými projdou jen některé druhy zvěře.“</w:t>
      </w:r>
    </w:p>
    <w:p>
      <w:pPr/>
      <w:r>
        <w:rPr/>
        <w:t xml:space="preserve">Po dokončení stavby ekoduktu by mělo dojít ke snížení počtu střetů zvěře s vozidly.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rozšiřuje moderní metody vzdělávání i do školek</w:t>
      </w:r>
    </w:p>
    <w:p>
      <w:pPr/>
      <w:r>
        <w:rPr>
          <w:b w:val="1"/>
          <w:bCs w:val="1"/>
        </w:rPr>
        <w:t xml:space="preserve">Jak děti naučit přemýšlet a nebát se chyb? Odpovědí může být Metoda instrumentálního uvědomování, která patří mezi inovativní vzdělávací metody doporučené ministerstvem školství. Ostrava-Poruba ji využívá ve svých školách i školkách.</w:t>
      </w:r>
    </w:p>
    <w:p>
      <w:pPr/>
      <w:r>
        <w:rPr/>
        <w:t xml:space="preserve">Metoda instrumentálního uvědomování pomáhá dětem rozvíjet logické myšlení, soustředění i schopnost samostatně řešit problémy. V Porubě se s touto metodou pracuje už ve více než polovině základních škol a nově také ve dvou mateřských školách.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"Je založena na hodnocení a na zprostředkovaném učení. Vychází z toho, že to, na co si přijdeme sami, se lépe naučíme."</w:t>
      </w:r>
    </w:p>
    <w:p>
      <w:pPr/>
      <w:r>
        <w:rPr/>
        <w:t xml:space="preserve">Metoda umožňuje učitelům pracovat s celou třídou, ale zároveň rozvíjet každé dítě podle jeho individuálních potřeb. Pedagogové procházejí speciálním kurzem. </w:t>
      </w:r>
    </w:p>
    <w:p>
      <w:pPr/>
      <w:r>
        <w:rPr>
          <w:b w:val="1"/>
          <w:bCs w:val="1"/>
        </w:rPr>
        <w:t xml:space="preserve">Jitka Hrazděrová, ředitelka, MŠ V. Makovského</w:t>
      </w:r>
      <w:r>
        <w:rPr>
          <w:b w:val="1"/>
          <w:bCs w:val="1"/>
        </w:rPr>
        <w:t xml:space="preserve">:</w:t>
      </w:r>
      <w:r>
        <w:rPr/>
        <w:t xml:space="preserve"> "Máme proškolené tři lektorky, takže pracujeme ve třech třídách. Rodiče si přihlásili děti podle toho, jak měli zájem. Snažíme se, aby to pro děti bylo zajímavé, když mluvíme o vodorovných čarách, svislých čarách, pravých úhlech, aby si to dokázaly najít v reálném prostředí. Určitě to dětem přináší nějakou jistotu, protože se učí pracovat se vzory. Učí se, že když se ten vzor změní, že to není vůbec špatně."</w:t>
      </w:r>
    </w:p>
    <w:p>
      <w:pPr/>
      <w:r>
        <w:rPr>
          <w:b w:val="1"/>
          <w:bCs w:val="1"/>
        </w:rPr>
        <w:t xml:space="preserve">děti z MŠ V. Makovského</w:t>
      </w:r>
      <w:r>
        <w:rPr>
          <w:b w:val="1"/>
          <w:bCs w:val="1"/>
        </w:rPr>
        <w:t xml:space="preserve">:</w:t>
      </w:r>
      <w:r>
        <w:rPr/>
        <w:t xml:space="preserve"> "Já vyrábím čtverec a pak si to můžu proměnit i na trojúhelník." </w:t>
      </w:r>
    </w:p>
    <w:p>
      <w:pPr/>
      <w:r>
        <w:rPr/>
        <w:t xml:space="preserve">"Spojujeme body a kreslíme někdy na tabuli čtverce a moc se mi to líbí."</w:t>
      </w:r>
    </w:p>
    <w:p>
      <w:pPr/>
      <w:r>
        <w:rPr/>
        <w:t xml:space="preserve">Metoda instrumentálního uvědomování je určena dětem už od tří let, ale využívají ji i starší žáci, například deváťáci při přípravě na přijímací zkoušky na střední školy.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a univerzity posilují spolupráci se studenty</w:t>
      </w:r>
    </w:p>
    <w:p>
      <w:pPr/>
      <w:r>
        <w:rPr>
          <w:b w:val="1"/>
          <w:bCs w:val="1"/>
        </w:rPr>
        <w:t xml:space="preserve">Moravskoslezský kraj bude ještě intenzivněji spolupracovat s regionálními univerzitami. Na festivalu Colours of Ostrava podepsal s Ostravskou univerzitou, VŠB-Technickou univerzitou Ostrava a Slezskou univerzitou v Opavě memorandum, které podporuje studentské praxe na krajském úřadě a usnadní absolventům vstup do zaměstnání.</w:t>
      </w:r>
    </w:p>
    <w:p>
      <w:pPr/>
      <w:r>
        <w:rPr/>
        <w:t xml:space="preserve">Dokument navazuje na dlouhodobé partnerství a jeho cílem je propojit vzdělávání s praxí, podpořit uplatnění absolventů v regionu a nabídnout studentům více příležitostí poznat fungování veřejné správy.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výhodné jak pro Moravskoslezský kraj, protože máme přísun mladých lidí, tak pro univerzity, protože ti studenti si mohou vlastně tu praxi osahat přímo na krajském úřadě.”</w:t>
      </w:r>
    </w:p>
    <w:p>
      <w:pPr/>
      <w:r>
        <w:rPr/>
        <w:t xml:space="preserve">Studenti se na krajském úřadě mohou zapojit například do analytických, datových, environmentálních či rozvojových projektů a do aktivit souvisejících s modernizací a fungováním veřejné správy.</w:t>
      </w:r>
    </w:p>
    <w:p>
      <w:pPr/>
      <w:r>
        <w:rPr>
          <w:b w:val="1"/>
          <w:bCs w:val="1"/>
        </w:rPr>
        <w:t xml:space="preserve">Tomáš Gongol, rektor Slezské univerzity: </w:t>
      </w:r>
      <w:r>
        <w:rPr/>
        <w:t xml:space="preserve">“Za nás je to možnost dát studentům rozvíjet se v těch praktických dovednostech, které se týkají úřední činnosti a ze strany kraje je to potenciál najít nové lidi.”</w:t>
      </w:r>
    </w:p>
    <w:p>
      <w:pPr/>
      <w:r>
        <w:rPr>
          <w:b w:val="1"/>
          <w:bCs w:val="1"/>
        </w:rPr>
        <w:t xml:space="preserve">Igor Ivan, rektor VŠB-Technické univerzity: </w:t>
      </w:r>
      <w:r>
        <w:rPr/>
        <w:t xml:space="preserve">“Spolupráce s Moravskoslezským krajem je dlouhodobá, intenzivní, pozitivní, motivující a prospěšná, takže jsem rád za to, že to funguje.”</w:t>
      </w:r>
    </w:p>
    <w:p>
      <w:pPr/>
      <w:r>
        <w:rPr>
          <w:b w:val="1"/>
          <w:bCs w:val="1"/>
        </w:rPr>
        <w:t xml:space="preserve">Petr Kopecký, rektor OU: </w:t>
      </w:r>
      <w:r>
        <w:rPr/>
        <w:t xml:space="preserve">“Mít takovou zajímavou praxi na krajském úřadě si myslím, že pro řadu našich studentů bude velmi dobrá šance a bude jim to otevírat dveře k jiným pracovním příležitostem tady v kraji.”</w:t>
      </w:r>
    </w:p>
    <w:p>
      <w:pPr/>
      <w:r>
        <w:rPr/>
        <w:t xml:space="preserve">Symbolické místo podpisu nebylo náhodné. Festival Colours of Ostrava propojuje vzdělávání, inovace i život regionu a nabízí prostor pro setkávání s mladou generací.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SVČ Asterix opět uspořádalo tábor pro děti a rodiče</w:t>
      </w:r>
    </w:p>
    <w:p>
      <w:pPr/>
      <w:r>
        <w:rPr>
          <w:b w:val="1"/>
          <w:bCs w:val="1"/>
        </w:rPr>
        <w:t xml:space="preserve">Středisko volného času Asterix v Havířově každoročně pořádá letní tábory na své základně ve Pstruží. Jeden z turnusů je ale výjimečný – děti si ho mohou užít společně se svými rodiči.</w:t>
      </w:r>
    </w:p>
    <w:p>
      <w:pPr/>
      <w:r>
        <w:rPr/>
        <w:t xml:space="preserve">Letní tábor má dětem přinést především zábavu a zážitky, na které budou dlouho vzpomínat. Pro některé z nich ale není první pobyt bez rodičů vůbec snadný. Středisko volného času Asterix proto pořádá speciální turnus, kterého se mohou zúčastnit i rodiče nebo prarodiče.</w:t>
      </w:r>
    </w:p>
    <w:p>
      <w:pPr/>
      <w:r>
        <w:rPr>
          <w:b w:val="1"/>
          <w:bCs w:val="1"/>
        </w:rPr>
        <w:t xml:space="preserve">Lenka Byrtusová, vedoucí tábora:</w:t>
      </w:r>
      <w:r>
        <w:rPr/>
        <w:t xml:space="preserve"> „Ze začátku mají děti oporu v rodičích, a to při tvoření, programu i celkovém harmonogramu. Učí se, jak to na táboře funguje. Později, když jsou starší, se pak rozhodnou jet na tábor samy a už to pro ně není spojeno s takovým steskem ani obavami z toho, co je na táboře čeká.“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tady, protože je tu vždycky hodně zábavy, hlavně s rodiči, když spolu děláme různé blbosti, závody a podobné věci.“ A příští rok už pojedeš bez taťky? „Jo, určitě.“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se třemi dětmi a jsem ráda, že tu jsme. Je to tady fajn, děti to baví. Včera jsme byli na super výletě a je tu spousta tvoření i dalších aktivit pro děti.“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nadšení, letos jsme tady už potřetí. Dneska nás čeká karneval. Máme nachystané kostýmy, takže se moc těšíme.“</w:t>
      </w:r>
    </w:p>
    <w:p>
      <w:pPr/>
      <w:r>
        <w:rPr/>
        <w:t xml:space="preserve">A právě karneval udělal tečku za týdenním pobytem ve Pstruží.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a beseda k poctě Železníka</w:t>
      </w:r>
    </w:p>
    <w:p>
      <w:pPr/>
      <w:r>
        <w:rPr>
          <w:b w:val="1"/>
          <w:bCs w:val="1"/>
        </w:rPr>
        <w:t xml:space="preserve">Narodil se na Slovensku v roce 1978. Zpočátku to byl tuctový kůň bez slavných předků, nic nenasvědčovalo jeho budoucím úspěchům. Když se ve 3 letech zranil, byla na vážkách dokonce celá jeho kariéra. Tehdy se ho zastal trenér Josef Váňa a nastartoval kariéru, jaká nemá ve světě obdoby.</w:t>
      </w:r>
    </w:p>
    <w:p>
      <w:pPr/>
      <w:r>
        <w:rPr/>
        <w:t xml:space="preserve">  Beseda  a výstava v místě jeho pobytu dnes připomněla 35 výročí  Železníkova triumfálního 4. vítězství ve Velké pardubické.   </w:t>
      </w:r>
    </w:p>
    <w:p>
      <w:pPr/>
      <w:r>
        <w:rPr>
          <w:b w:val="1"/>
          <w:bCs w:val="1"/>
        </w:rPr>
        <w:t xml:space="preserve">Čestmír  Olehla, trenér Železníka:</w:t>
      </w:r>
      <w:r>
        <w:rPr/>
        <w:t xml:space="preserve"> „Já jsem byl trenér. Přesto, že  uplynulo 35 roků a myslím si, že od té doby žádný kůň  nedokázal to, co Železník.“</w:t>
      </w:r>
    </w:p>
    <w:p>
      <w:pPr/>
      <w:r>
        <w:rPr>
          <w:b w:val="1"/>
          <w:bCs w:val="1"/>
        </w:rPr>
        <w:t xml:space="preserve">  Miroslav  Škoda, organizátor a sběratel: </w:t>
      </w:r>
      <w:r>
        <w:rPr/>
        <w:t xml:space="preserve">„Bylo takové dobré připomenutí  si a využití takové mojí sbírky, kterou má, už asi 5 roků se  tomu věnuji, možná déle. Už toho bylo tolik, že to nebylo kam  dávat, že jsem to měl doma pověšené na zdi, ale když už se  musely sundat i obrázky mých dětí atd, tak jsem to musel nějak  korigovat.“</w:t>
      </w:r>
    </w:p>
    <w:p>
      <w:pPr/>
      <w:r>
        <w:rPr/>
        <w:t xml:space="preserve">Památku  a úspěchy Železníka si připomenulo mnoho hostů, kteří se s  ním pracovně i sportovně potkali.</w:t>
      </w:r>
    </w:p>
    <w:p>
      <w:pPr/>
      <w:r>
        <w:rPr>
          <w:b w:val="1"/>
          <w:bCs w:val="1"/>
        </w:rPr>
        <w:t xml:space="preserve">Čestmír  Olehla, trenér Železníka:</w:t>
      </w:r>
      <w:r>
        <w:rPr/>
        <w:t xml:space="preserve">  „Byl jsem trenérem od roku 87 až do  jeho konců, než si zlomil nohu a než odešel na Morávku. myslím  si, že od té doby žádný kůň nedokázal to, co Železník.“</w:t>
      </w:r>
    </w:p>
    <w:p>
      <w:pPr/>
      <w:r>
        <w:rPr>
          <w:b w:val="1"/>
          <w:bCs w:val="1"/>
        </w:rPr>
        <w:t xml:space="preserve">Stanislav  Slovák, bývalý ředitel Státního statku Světlá Hora: </w:t>
      </w:r>
      <w:r>
        <w:rPr/>
        <w:t xml:space="preserve">„Já  jsem měl hlavně rád, když Česťa o něm mluvil a o všech  koních. On tak krásně o nich mluvil, že člověk jenom  poslouchal.“</w:t>
      </w:r>
    </w:p>
    <w:p>
      <w:pPr/>
      <w:r>
        <w:rPr>
          <w:b w:val="1"/>
          <w:bCs w:val="1"/>
        </w:rPr>
        <w:t xml:space="preserve">  Pavla  Váňová, manželka žokeje Josefa Váni:</w:t>
      </w:r>
      <w:r>
        <w:rPr/>
        <w:t xml:space="preserve"> „My s koníky se snažíme  dělat to, co jsme dělávali vždycky, i když ono už to teď  nejde. Protože nejsou k tomu ti správní lidé a už vůbec k tomu  nejsou lidé, kteří by to uměli, tak, jako kdysi se to dělávalo.“</w:t>
      </w:r>
    </w:p>
    <w:p>
      <w:pPr/>
      <w:r>
        <w:rPr/>
        <w:t xml:space="preserve">  Hosté  slavnosti mohli vidět vystavené poháry, kroniky i medaile všech  vítězných dostihů. Litovali pouze toho, že dosud není postaven  žádný Železníkův pomník.</w:t>
      </w:r>
    </w:p>
    <w:p>
      <w:pPr/>
      <w:r>
        <w:rPr>
          <w:b w:val="1"/>
          <w:bCs w:val="1"/>
        </w:rPr>
        <w:t xml:space="preserve">  Čestmír  Olehla, trenér Železníka: </w:t>
      </w:r>
      <w:r>
        <w:rPr/>
        <w:t xml:space="preserve">„Když jsem byl letos na jaře v Entry  v Liverpoolu, tak tam Red Ram má pomník a vyhrál velkou národní  anglickou jenom 3x, Železník vyhrál 4x, žádný jiný kůň se mu  nepřiblížil, taky myslím si, že by to stálo za to, kdyby tady  Želďa měl svůj pomník v Pardubicích.“</w:t>
      </w:r>
    </w:p>
    <w:p>
      <w:pPr/>
      <w:r>
        <w:rPr/>
        <w:t xml:space="preserve">  Koně  století tak dnes připomíná pouze pamětní deska u hrobu v Malé  Morávce.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9-07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2026-07-18T20:30:28+02:00</dcterms:created>
  <dcterms:modified xsi:type="dcterms:W3CDTF">2026-07-18T20:30:28+02:00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