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Začala sanace sesuvu svahu na hřbitově v Bludovicích</w:t>
      </w:r>
    </w:p>
    <w:p>
      <w:pPr/>
      <w:r>
        <w:rPr>
          <w:b w:val="1"/>
          <w:bCs w:val="1"/>
        </w:rPr>
        <w:t xml:space="preserve">Hřbitov v Havířově-Bludovicích byl na několik dní uzavřen kvůli sanaci podmáčeného svahu, který poškodily povodně. Radnice věří, že provedená opatření zajistí jeho dlouhodobou stabilitu.</w:t>
      </w:r>
    </w:p>
    <w:p>
      <w:pPr/>
      <w:r>
        <w:rPr/>
        <w:t xml:space="preserve">V polovině září před dvěma lety zasáhly celý kraj vydatné deště a následné povodně, které způsobily rozsáhlé škody. Jedním z postižených míst v Havířově se stal svah v zadní části hřbitova v Bludovicích. Podmáčená půda se dala do pohybu, vznikla několik metrů dlouhá prasklina a část svahu se sesunula. Město nyní přistoupilo k rozsáhlé sanaci celého zasaženého území, aby zabránilo dalšímu pohybu půdy a zajistilo stabilitu svahu.</w:t>
      </w:r>
    </w:p>
    <w:p>
      <w:pPr/>
      <w:r>
        <w:rPr>
          <w:b w:val="1"/>
          <w:bCs w:val="1"/>
        </w:rPr>
        <w:t xml:space="preserve">Bohuslav Niemiec (KDU-ČSL), náměstek primátorky:</w:t>
      </w:r>
      <w:r>
        <w:rPr/>
        <w:t xml:space="preserve"> „Terén byl podmáčený, nasáklý vodou. Je to svažitý terén, který směřuje dolů k Lučině, takže se část prostoru hřbitova dala do pohybu a vytvořila se zde trhlina. Nechali jsme proto nejprve zpracovat geologický, hydrogeologický i statický posudek, abychom zjistili, co bude svah v budoucnu dělat. Hledali jsme smysluplné řešení sanace, které by zároveň nebylo příliš finančně náročné. Možností, jak problém ujíždějícího svahu vyřešit, je totiž celá řada, ale většina z nich stojí značné peníze.“</w:t>
      </w:r>
    </w:p>
    <w:p>
      <w:pPr/>
      <w:r>
        <w:rPr/>
        <w:t xml:space="preserve">O zajištění svahu se postaraly Technické služby Havířov. Sanace vyjde město přibližně na 2,7 milionu korun.</w:t>
      </w:r>
    </w:p>
    <w:p>
      <w:pPr/>
      <w:r>
        <w:rPr>
          <w:b w:val="1"/>
          <w:bCs w:val="1"/>
        </w:rPr>
        <w:t xml:space="preserve">Bohuslav Niemiec (KDU-ČSL), náměstek primátorky:</w:t>
      </w:r>
      <w:r>
        <w:rPr/>
        <w:t xml:space="preserve"> „Nakonec jsme zvolili technické řešení, jehož hlavní součástí jsou šestimetrové mikropiloty, na kterých bude založena opěrná stěna. Ta bude zároveň vybavena drenáží pro odvodnění svahu, aby při případných budoucích přívalových deštích voda co nejrychleji odtekla a co nejméně narušila stabilitu svahu. O opěrnou stěnu se svah opře a měl by být do budoucna stabilizovaný.“</w:t>
      </w:r>
    </w:p>
    <w:p>
      <w:pPr/>
      <w:r>
        <w:rPr/>
        <w:t xml:space="preserve">Město bude i po dokončení sanace svah nadále monitorovat, aby ověřilo účinnost provedených opatření. Věří však, že navržený způsob zpevnění podle projektové dokumentace zajistí jeho dlouhodobou stabilitu.</w:t>
      </w:r>
    </w:p>
    <w:p>
      <w:pPr/>
      <w:r>
        <w:rPr/>
        <w:t xml:space="preserve">---</w:t>
      </w:r>
    </w:p>
    <w:p>
      <w:pPr>
        <w:pStyle w:val="Heading1"/>
      </w:pPr>
      <w:r>
        <w:rPr>
          <w:sz w:val="36"/>
          <w:szCs w:val="36"/>
        </w:rPr>
        <w:t xml:space="preserve">Portavita otevřela nové centrum pomoci</w:t>
      </w:r>
    </w:p>
    <w:p>
      <w:pPr/>
      <w:r>
        <w:rPr>
          <w:b w:val="1"/>
          <w:bCs w:val="1"/>
        </w:rPr>
        <w:t xml:space="preserve">Spolek PORTAVITA pomáhá lidem v obtížných životních situacích. Nově otevřel centrum sociální rehabilitace na Jarošově ulici, které vzniklo rozsáhlou rekonstrukcí chátrající budovy bývalé restaurace Bivoj.</w:t>
      </w:r>
    </w:p>
    <w:p>
      <w:pPr/>
      <w:r>
        <w:rPr/>
        <w:t xml:space="preserve">V Havířově-Šumbarku žije velký počet lidí, kteří pobírají sociální dávky nebo řeší exekuce. Spolek Portavita jim nabízí bydlení s doprovodným sociálním programem v podnájemních bytech. Těch má k dispozici více než 200. Nyní spolek otevřel novou službu sociální rehabilitace. Sociální pracovníci budou lidem pomáhat v nově zrekonstruované budově bývalé restaurace Bivoj.</w:t>
      </w:r>
    </w:p>
    <w:p>
      <w:pPr/>
      <w:r>
        <w:rPr>
          <w:b w:val="1"/>
          <w:bCs w:val="1"/>
        </w:rPr>
        <w:t xml:space="preserve">David Starzyczný, ředitel spolku Portavita:</w:t>
      </w:r>
      <w:r>
        <w:rPr/>
        <w:t xml:space="preserve"> „Máme tady velkou koncentraci sociálních bytů, proto jsme považovali za logické zřídit v této lokalitě službu pro takový počet klientů. To byla hlavní motivace, proč jsme chtěli něco takového zrealizovat.“</w:t>
      </w:r>
    </w:p>
    <w:p>
      <w:pPr/>
      <w:r>
        <w:rPr/>
        <w:t xml:space="preserve">Město vznik této sociální služby vítá a stejně jako činnost ADRY či Armády spásy ji finančně podporuje.</w:t>
      </w:r>
    </w:p>
    <w:p>
      <w:pPr/>
      <w:r>
        <w:rPr>
          <w:b w:val="1"/>
          <w:bCs w:val="1"/>
        </w:rPr>
        <w:t xml:space="preserve">Iveta Kočí Palkovská (ANO), primátorka Havířova:</w:t>
      </w:r>
      <w:r>
        <w:rPr/>
        <w:t xml:space="preserve"> „Mezi námi bohužel žije stále více občanů, kteří potřebují sociální pomoc. Toto je další středisko, které bude občanům nápomocné ve složitých životních situacích, kdy třeba nevědí, jak zažádat o superdávku nebo o jakoukoli jinou sociální pomoc. Budou tady působit terénní pracovníci, stejně jako v jiných našich centrech sociálních služeb, a budou lidem nápomocni. Máme tady mnoho občanů, kteří zůstanou sami, zemře jim partner nebo partnerka a opravdu si nevědí rady, jak svůj život dál zvládat.“</w:t>
      </w:r>
    </w:p>
    <w:p>
      <w:pPr/>
      <w:r>
        <w:rPr>
          <w:b w:val="1"/>
          <w:bCs w:val="1"/>
        </w:rPr>
        <w:t xml:space="preserve">Anketa:</w:t>
      </w:r>
      <w:r>
        <w:rPr/>
        <w:t xml:space="preserve"> „Jsem ráda, že to vůbec je, že to existuje. Lidé se obraceli i na jiné služby, ale věřím, že to bude přínosem pro rodiny, které opravdu potřebují pomoc.“</w:t>
      </w:r>
    </w:p>
    <w:p>
      <w:pPr/>
      <w:r>
        <w:rPr>
          <w:b w:val="1"/>
          <w:bCs w:val="1"/>
        </w:rPr>
        <w:t xml:space="preserve">Anketa:</w:t>
      </w:r>
      <w:r>
        <w:rPr/>
        <w:t xml:space="preserve"> „Konečně něco pozitivního. Myslím si, že je to dobrá věc pro všechny tady.“ Obrátila byste se sama pro radu nebo využila těchto sociálních služeb? „Zatím ne, ale pro radu bych se sem někdy přišla informovat.“</w:t>
      </w:r>
    </w:p>
    <w:p>
      <w:pPr/>
      <w:r>
        <w:rPr/>
        <w:t xml:space="preserve">Veškerá podpora spolku směřuje k tomu, aby se lidé vrátili do běžného života.</w:t>
      </w:r>
    </w:p>
    <w:p>
      <w:pPr/>
      <w:r>
        <w:rPr>
          <w:b w:val="1"/>
          <w:bCs w:val="1"/>
        </w:rPr>
        <w:t xml:space="preserve">David Starzyczný, ředitel spolku Portavita:</w:t>
      </w:r>
      <w:r>
        <w:rPr/>
        <w:t xml:space="preserve"> „Klienti mohou být v programu sociálního bydlení maximálně dva roky. Působíme od roku 2015 a za tu dobu jsme do přímého nájmu, tedy bez naší další podpory, převedli kolem 400 klientů, respektive 400 rodin. Samozřejmě vždy záleží na tom, nakolik jsou klienti schopni zvládat samostatné bydlení.“</w:t>
      </w:r>
    </w:p>
    <w:p>
      <w:pPr/>
      <w:r>
        <w:rPr/>
        <w:t xml:space="preserve">Součástí projektu bylo také vybudování kuchyně, kde budou klienti společně vařit. Právě při společném stolování vzniká komunita a lidé se snáze otevřou.</w:t>
      </w:r>
    </w:p>
    <w:p>
      <w:pPr/>
      <w:r>
        <w:rPr/>
        <w:t xml:space="preserve">---</w:t>
      </w:r>
    </w:p>
    <w:p>
      <w:pPr>
        <w:pStyle w:val="Heading1"/>
      </w:pPr>
      <w:r>
        <w:rPr>
          <w:sz w:val="36"/>
          <w:szCs w:val="36"/>
        </w:rPr>
        <w:t xml:space="preserve">ADRA připravila dětem bezplatný příměstský tábor</w:t>
      </w:r>
    </w:p>
    <w:p>
      <w:pPr/>
      <w:r>
        <w:rPr>
          <w:b w:val="1"/>
          <w:bCs w:val="1"/>
        </w:rPr>
        <w:t xml:space="preserve">Humanitární organizace ADRA v Havířově připravila i letos o prázdninách bezplatný příměstský tábor pro děti ze sociálně znevýhodněných rodin. Letošním mottem bylo Vidět svět srdcem, a tak se děti během programu setkaly také s nevidomou ženou a jejím vodicím psem.</w:t>
      </w:r>
    </w:p>
    <w:p>
      <w:pPr/>
      <w:r>
        <w:rPr/>
        <w:t xml:space="preserve">Letní tábory přinášejí dětem spoustu zážitků, dobrodružství i nových přátelství. Ne všechny rodiny si je ale mohou finančně dovolit. Proto Humanitární organizace ADRA v Havířově připravila i letos o prázdninách bezplatný příměstský tábor pro děti ze sociálně znevýhodněného prostředí.</w:t>
      </w:r>
    </w:p>
    <w:p>
      <w:pPr/>
      <w:r>
        <w:rPr>
          <w:b w:val="1"/>
          <w:bCs w:val="1"/>
        </w:rPr>
        <w:t xml:space="preserve">Gabriela Gavlasová, vedoucí příměstského tábora:</w:t>
      </w:r>
      <w:r>
        <w:rPr/>
        <w:t xml:space="preserve"> „Letos se koná druhý ročník příměstského tábora ADRA, kterého se účastní celkem 21 dětí ze sociálně slabších rodin, od rodičů samoživitelů, z pěstounských rodin i děti, které jsou z nějakého důvodu sociálně znevýhodněné. V pondělí s námi byli ředitelé z Teska, kteří pro děti připravili olympiádu. Díky podpoře města a církve Adventistů sedmého dne jsme byli včera na výletě v Zoo Zlín a čekají nás ještě další zábavné aktivity. Dnes je tady s námi nevidomá paní Helena. Ukazuje dětem, jaké je to žít bez zraku, jaké je to mít vodicího psa a představuje jim také psací stroj pro nevidomé. I dnešní program koresponduje s mottem letošního příměstského tábora, kterým je Vidět svět srdcem.“</w:t>
      </w:r>
    </w:p>
    <w:p>
      <w:pPr/>
      <w:r>
        <w:rPr>
          <w:b w:val="1"/>
          <w:bCs w:val="1"/>
        </w:rPr>
        <w:t xml:space="preserve">Anketa:</w:t>
      </w:r>
      <w:r>
        <w:rPr/>
        <w:t xml:space="preserve"> „Tak za mě je to skvělý tábor. Poznal jsem tady hodně skvělých lidí a taky hodně nových kamarádů. Je to tady skvělé.“ Co říkáš na to, že jste se dnes mohli seznámit s paní, která nevidí a má vodicího psa? „Za mě je skvělé, že přišla za námi. Dozvěděli jsme se, jaké to je, když člověk nevidí. Také jsme zjistili, jak se orientuje s vodicím psem, jak chodí do obchodu, umývá nádobí, jí a podobně.“</w:t>
      </w:r>
    </w:p>
    <w:p>
      <w:pPr/>
      <w:r>
        <w:rPr>
          <w:b w:val="1"/>
          <w:bCs w:val="1"/>
        </w:rPr>
        <w:t xml:space="preserve">Anketa:</w:t>
      </w:r>
      <w:r>
        <w:rPr/>
        <w:t xml:space="preserve"> „Já už jsem byla na táboře loni a moc se mi tu líbilo. Letos se mi nejvíc líbilo, že jsme byli v Zoo Zlín a že jsme mohli všichni chodit pospolu.“</w:t>
      </w:r>
    </w:p>
    <w:p>
      <w:pPr/>
      <w:r>
        <w:rPr>
          <w:b w:val="1"/>
          <w:bCs w:val="1"/>
        </w:rPr>
        <w:t xml:space="preserve">Anketa:</w:t>
      </w:r>
      <w:r>
        <w:rPr/>
        <w:t xml:space="preserve"> „Hrajeme si tady, hrajeme fotbal, kreslíme a hrajeme různé hry.“ Byli jste také v zoo. Která zvířata se ti tam líbila? „Lev, tygr, slon. Byl jsem poprvé v zoo a také zážitek.“</w:t>
      </w:r>
    </w:p>
    <w:p>
      <w:pPr/>
      <w:r>
        <w:rPr>
          <w:b w:val="1"/>
          <w:bCs w:val="1"/>
        </w:rPr>
        <w:t xml:space="preserve">Anketa:</w:t>
      </w:r>
      <w:r>
        <w:rPr/>
        <w:t xml:space="preserve"> „Dozvěděl jsem se, že jsou tady dobří lidé, hodně si hrajeme a máme tu spoustu kamarádů.“</w:t>
      </w:r>
    </w:p>
    <w:p>
      <w:pPr/>
      <w:r>
        <w:rPr/>
        <w:t xml:space="preserve">A právě kromě výletů, her a nových přátel si děti odnesly také zkušenosti, které jim pomohou lépe porozumět lidem s handicapem i světu kolem sebe.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5-07-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2026-07-25T01:00:21+02:00</dcterms:created>
  <dcterms:modified xsi:type="dcterms:W3CDTF">2026-07-25T01:00:21+02:00</dcterms:modified>
</cp:coreProperties>
</file>

<file path=docProps/custom.xml><?xml version="1.0" encoding="utf-8"?>
<Properties xmlns="http://schemas.openxmlformats.org/officeDocument/2006/custom-properties" xmlns:vt="http://schemas.openxmlformats.org/officeDocument/2006/docPropsVTypes"/>
</file>