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5.8.2026,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Stonavský farář požehnal řidičům i dopravním prostředkům</w:t>
      </w:r>
    </w:p>
    <w:p>
      <w:pPr/>
      <w:r>
        <w:rPr>
          <w:b w:val="1"/>
          <w:bCs w:val="1"/>
        </w:rPr>
        <w:t xml:space="preserve">Svatý Kryštof je patronem poutníků, řidičů a všech, kteří se vydávají na cesty. Ve stonavské farnosti si jeho svátek každoročně připomínají také tradičním požehnáním dopravních prostředků. Nejinak tomu bylo i letos.</w:t>
      </w:r>
    </w:p>
    <w:p>
      <w:pPr/>
      <w:r>
        <w:rPr/>
        <w:t xml:space="preserve">Ve stonavské farnosti je již tradicí připomenout si  svátek svatého Kryštofa, patrona poutníků, cestujících a řidičů, také  požehnáním dopravních prostředků. Věřící proto přijeli na nedělní mši svatou  auty a motocykly. Své dopravní prostředky přivezly také děti – jízdní kolo,  elektrické terénní motorky i odrážedlo.</w:t>
      </w:r>
    </w:p>
    <w:p>
      <w:pPr/>
      <w:r>
        <w:rPr>
          <w:b w:val="1"/>
          <w:bCs w:val="1"/>
        </w:rPr>
        <w:t xml:space="preserve">P.  Roland Manowski-Słomka, farář Římskokatolické farnosti Stonava: </w:t>
      </w:r>
      <w:r>
        <w:rPr/>
        <w:t xml:space="preserve">„Marné je lidské namáhání bez Božího požehnání, jak se  říká. A právě proto církev žehná všemu dobrému, co vzniká prací lidských rukou.  Vždyť všechno pochází od Pána Boha – také naše dopravní prostředky, ať už jsou  to auta, jízdní kola, nebo motocykly. Vyprošujeme si Boží požehnání, aby se nám  na cestách dobře dařilo a abychom se vždy bezpečně vrátili domů. Pán Bůh nám  žehná také na přímluvu svatých. A zde je svatý Kryštof, patron všech řidičů a  cestujících.“</w:t>
      </w:r>
    </w:p>
    <w:p>
      <w:pPr/>
      <w:r>
        <w:rPr/>
        <w:t xml:space="preserve">Svatý Kryštof podle křesťanské tradice pomáhal poutníkům překonávat nebezpečnou řeku. Jednou měl na svých ramenou přenést také malého chlapce, ve kterém později poznal Ježíše Krista. Stal se proto patronem poutníků, cestujících a řidičů.</w:t>
      </w:r>
    </w:p>
    <w:p>
      <w:pPr/>
      <w:r>
        <w:rPr>
          <w:b w:val="1"/>
          <w:bCs w:val="1"/>
        </w:rPr>
        <w:t xml:space="preserve">anketa, řidiči:</w:t>
      </w:r>
      <w:r>
        <w:rPr/>
        <w:t xml:space="preserve"> „Jsem ráda, že chodíme na svěcení aut, protože nás aspoň Pán Ježíš hlídá na cestách." </w:t>
      </w:r>
      <w:r>
        <w:rPr>
          <w:i w:val="1"/>
          <w:iCs w:val="1"/>
        </w:rPr>
        <w:t xml:space="preserve">„Požehnaná auta a motocykly dávají řidičům větší pocit ochrany, jistoty a bezpečí na cestách.</w:t>
      </w:r>
      <w:r>
        <w:rPr>
          <w:i w:val="1"/>
          <w:iCs w:val="1"/>
        </w:rPr>
        <w:t xml:space="preserve">" </w:t>
      </w:r>
      <w:r>
        <w:rPr>
          <w:i w:val="1"/>
          <w:iCs w:val="1"/>
        </w:rPr>
        <w:t xml:space="preserve">„</w:t>
      </w:r>
      <w:r>
        <w:rPr>
          <w:i w:val="1"/>
          <w:iCs w:val="1"/>
        </w:rPr>
        <w:t xml:space="preserve">Protože máme ochranu Boží, je to víc než naše pozornost."</w:t>
      </w:r>
      <w:r>
        <w:rPr/>
        <w:t xml:space="preserve"> </w:t>
      </w:r>
    </w:p>
    <w:p>
      <w:pPr/>
      <w:r>
        <w:rPr>
          <w:i w:val="1"/>
          <w:iCs w:val="1"/>
        </w:rPr>
        <w:t xml:space="preserve">Požehnání však člověka nezbavuje vlastní odpovědnosti. Ani u posvěceného vozidla nelze spoléhat na to, že jeho řidiči nehrozí žádné nebezpečí. Stále musí dodržovat pravidla silničního provozu, jezdit opatrně a chovat se ohleduplně k ostatním.</w:t>
      </w:r>
    </w:p>
    <w:p>
      <w:pPr/>
      <w:r>
        <w:rPr>
          <w:b w:val="1"/>
          <w:bCs w:val="1"/>
          <w:i w:val="1"/>
          <w:iCs w:val="1"/>
        </w:rPr>
        <w:t xml:space="preserve">P. Roland Manowski-Słomka, farář Římskokatolické farnosti Stonava: </w:t>
      </w:r>
      <w:r>
        <w:rPr>
          <w:i w:val="1"/>
          <w:iCs w:val="1"/>
        </w:rPr>
        <w:t xml:space="preserve">„Jak  se říká, neměli bychom jezdit rychleji, než dokáže létat náš anděl strážný.“</w:t>
      </w:r>
    </w:p>
    <w:p>
      <w:pPr/>
      <w:r>
        <w:rPr/>
        <w:t xml:space="preserve">---</w:t>
      </w:r>
    </w:p>
    <w:p>
      <w:pPr>
        <w:pStyle w:val="Heading1"/>
      </w:pPr>
      <w:r>
        <w:rPr>
          <w:sz w:val="36"/>
          <w:szCs w:val="36"/>
        </w:rPr>
        <w:t xml:space="preserve">Stonavské tenisové kurty spojují sport i přátelská setkání</w:t>
      </w:r>
    </w:p>
    <w:p>
      <w:pPr/>
      <w:r>
        <w:rPr>
          <w:b w:val="1"/>
          <w:bCs w:val="1"/>
        </w:rPr>
        <w:t xml:space="preserve">Stonavské tenisové kurty po své rekonstrukci slouží dětem i dospělým, a to nejen ke sportování, ale také k přátelským setkáním. V následující reportáži vám ukážeme, že také narozeniny lze oslavit přímo na kurtech – pohybem, turnajem a v kruhu přátel.</w:t>
      </w:r>
    </w:p>
    <w:p>
      <w:pPr/>
      <w:r>
        <w:rPr/>
        <w:t xml:space="preserve">Před dvěma lety prošly  stonavské tenisové kurty výraznou rekonstrukcí. Modernizovaný areál se od té  doby stal vyhledávaným sportovištěm a rozšířil možnosti aktivního trávení  volného času pro děti i dospělé. Už rok zde funguje tenisová školička, která se  setkala s velkým zájmem. Kurty ale pravidelně využívají také dospělí hráči.  Jednou z nich je Jana Nytrová, která si pro oslavu svého životního jubilea  zvolila turnaj smíšených dvojic.</w:t>
      </w:r>
    </w:p>
    <w:p>
      <w:pPr/>
      <w:r>
        <w:rPr>
          <w:b w:val="1"/>
          <w:bCs w:val="1"/>
          <w:i w:val="1"/>
          <w:iCs w:val="1"/>
        </w:rPr>
        <w:t xml:space="preserve">Jana Nytrová,  organizátorka tenisového turnaje: </w:t>
      </w:r>
      <w:r>
        <w:rPr>
          <w:i w:val="1"/>
          <w:iCs w:val="1"/>
        </w:rPr>
        <w:t xml:space="preserve">„Udělala jsem tady  narozeninový turnaj pro přátele tenisu, se kterými hraju posledních šest let,  co jsem začala s tenisem. Mám tady přátele ze Staré Bělé, z Orlové, ze Stonavy,  přijeli ze Slovácka, přijeli přátelé z Olomouce, takže je to takový friendly  cup na pohodu a na dobrou náladu.“</w:t>
      </w:r>
    </w:p>
    <w:p>
      <w:pPr/>
      <w:r>
        <w:rPr>
          <w:i w:val="1"/>
          <w:iCs w:val="1"/>
        </w:rPr>
        <w:t xml:space="preserve">Pozvaní hráči pocházeli z různých  míst a mnozí se před turnajem navzájem neznali. O jejich rozdělení do smíšených  dvojic rozhodl los.</w:t>
      </w:r>
    </w:p>
    <w:p>
      <w:pPr/>
      <w:r>
        <w:rPr>
          <w:b w:val="1"/>
          <w:bCs w:val="1"/>
          <w:i w:val="1"/>
          <w:iCs w:val="1"/>
        </w:rPr>
        <w:t xml:space="preserve">Gabriela Navrátilová,  tenisová trenérka</w:t>
      </w:r>
      <w:r>
        <w:rPr>
          <w:b w:val="1"/>
          <w:bCs w:val="1"/>
          <w:i w:val="1"/>
          <w:iCs w:val="1"/>
        </w:rPr>
        <w:t xml:space="preserve">:</w:t>
      </w:r>
      <w:r>
        <w:rPr>
          <w:i w:val="1"/>
          <w:iCs w:val="1"/>
        </w:rPr>
        <w:t xml:space="preserve"> „</w:t>
      </w:r>
      <w:r>
        <w:rPr>
          <w:i w:val="1"/>
          <w:iCs w:val="1"/>
        </w:rPr>
        <w:t xml:space="preserve">Jelikož to jsou všechno  kamarádi a známí od paní Jany Nytrové, tak ona si to losovala sama. Takže my  jsme se vlastně navzájem </w:t>
      </w:r>
      <w:r>
        <w:rPr>
          <w:i w:val="1"/>
          <w:iCs w:val="1"/>
        </w:rPr>
        <w:t xml:space="preserve">neznali </w:t>
      </w:r>
      <w:r>
        <w:rPr>
          <w:i w:val="1"/>
          <w:iCs w:val="1"/>
        </w:rPr>
        <w:t xml:space="preserve">a takhle prostě všichni  spolu pěkně hrajeme.</w:t>
      </w:r>
      <w:r>
        <w:rPr>
          <w:i w:val="1"/>
          <w:iCs w:val="1"/>
        </w:rPr>
        <w:t xml:space="preserve">“</w:t>
      </w:r>
    </w:p>
    <w:p>
      <w:pPr/>
      <w:r>
        <w:rPr/>
        <w:t xml:space="preserve">Do narozeninového  turnaje nastoupilo 18 hráčů. O jeho hladký průběh se postarali trenéři společně  se správci areálu.</w:t>
      </w:r>
    </w:p>
    <w:p>
      <w:pPr/>
      <w:r>
        <w:rPr>
          <w:b w:val="1"/>
          <w:bCs w:val="1"/>
          <w:i w:val="1"/>
          <w:iCs w:val="1"/>
        </w:rPr>
        <w:t xml:space="preserve">Jana Nytrová,  organizátorka tenisového turnaje</w:t>
      </w:r>
      <w:r>
        <w:rPr>
          <w:b w:val="1"/>
          <w:bCs w:val="1"/>
          <w:i w:val="1"/>
          <w:iCs w:val="1"/>
        </w:rPr>
        <w:t xml:space="preserve">:</w:t>
      </w:r>
      <w:r>
        <w:rPr>
          <w:i w:val="1"/>
          <w:iCs w:val="1"/>
        </w:rPr>
        <w:t xml:space="preserve">„</w:t>
      </w:r>
      <w:r>
        <w:rPr>
          <w:i w:val="1"/>
          <w:iCs w:val="1"/>
        </w:rPr>
        <w:t xml:space="preserve">Je to rozděleno na devět  mužů a devět žen. Využili jsme toho, že máme tady skvělý trenérský tým Gabrielu  a Lukáše, kteří nám celý turnaj zorganizovali, za což jim strašně moc děkuju. Děkuju  pánům správcům za úžasně připravené kurty.</w:t>
      </w:r>
      <w:r>
        <w:rPr>
          <w:i w:val="1"/>
          <w:iCs w:val="1"/>
        </w:rPr>
        <w:t xml:space="preserve">“</w:t>
      </w:r>
    </w:p>
    <w:p>
      <w:pPr/>
      <w:r>
        <w:rPr/>
        <w:t xml:space="preserve">Přestože se hrálo o co  nejlepší výsledek, hlavním cílem společného setkání nebylo určit vítěze.</w:t>
      </w:r>
    </w:p>
    <w:p>
      <w:pPr/>
      <w:r>
        <w:rPr>
          <w:b w:val="1"/>
          <w:bCs w:val="1"/>
          <w:i w:val="1"/>
          <w:iCs w:val="1"/>
        </w:rPr>
        <w:t xml:space="preserve">anketa,  účastníci turnaje</w:t>
      </w:r>
      <w:r>
        <w:rPr>
          <w:b w:val="1"/>
          <w:bCs w:val="1"/>
          <w:i w:val="1"/>
          <w:iCs w:val="1"/>
        </w:rPr>
        <w:t xml:space="preserve">:</w:t>
      </w:r>
      <w:r>
        <w:rPr>
          <w:i w:val="1"/>
          <w:iCs w:val="1"/>
        </w:rPr>
        <w:t xml:space="preserve"> „</w:t>
      </w:r>
      <w:r>
        <w:rPr>
          <w:i w:val="1"/>
          <w:iCs w:val="1"/>
        </w:rPr>
        <w:t xml:space="preserve">Hraje se skvěle, počasí  je úžasné. Soupeři jsou nároční, ale dělám, co můžu. Přijeli jsme až z  Olomouce. Je to tady krásné. Janička to zorganizovala úplně skvěle.“</w:t>
      </w:r>
      <w:r>
        <w:rPr>
          <w:i w:val="1"/>
          <w:iCs w:val="1"/>
        </w:rPr>
        <w:t xml:space="preserve"> „</w:t>
      </w:r>
      <w:r>
        <w:rPr>
          <w:i w:val="1"/>
          <w:iCs w:val="1"/>
        </w:rPr>
        <w:t xml:space="preserve">Soupeři jsou úplně skvělí.  Hraje se tady super, jsem nadšená a Janičce přeji všechno nejlepší.</w:t>
      </w:r>
      <w:r>
        <w:rPr>
          <w:i w:val="1"/>
          <w:iCs w:val="1"/>
        </w:rPr>
        <w:t xml:space="preserve">“ </w:t>
      </w:r>
      <w:r>
        <w:rPr>
          <w:i w:val="1"/>
          <w:iCs w:val="1"/>
        </w:rPr>
        <w:t xml:space="preserve">„</w:t>
      </w:r>
      <w:r>
        <w:rPr>
          <w:i w:val="1"/>
          <w:iCs w:val="1"/>
        </w:rPr>
        <w:t xml:space="preserve">Soupeři jsou vynikající,  máme tady dokonce nějaké profesionální tenisty a je dneska vynikající nálada.  Je úplně jedno, kdo vyhraje.</w:t>
      </w:r>
      <w:r>
        <w:rPr>
          <w:i w:val="1"/>
          <w:iCs w:val="1"/>
        </w:rPr>
        <w:t xml:space="preserve">“ „</w:t>
      </w:r>
      <w:r>
        <w:rPr>
          <w:i w:val="1"/>
          <w:iCs w:val="1"/>
        </w:rPr>
        <w:t xml:space="preserve">Tady nejde o vítězství,  ale o zábavu a my si to všichni užíváme.</w:t>
      </w:r>
      <w:r>
        <w:rPr>
          <w:i w:val="1"/>
          <w:iCs w:val="1"/>
        </w:rPr>
        <w:t xml:space="preserve">“</w:t>
      </w:r>
    </w:p>
    <w:p>
      <w:pPr/>
      <w:r>
        <w:rPr/>
        <w:t xml:space="preserve">Jana Nytrová by byla  ráda, kdyby cestu do tenisového areálu našlo více dospělých, kteří chtějí svůj  volný čas trávit aktivně.</w:t>
      </w:r>
    </w:p>
    <w:p>
      <w:pPr/>
      <w:r>
        <w:rPr>
          <w:b w:val="1"/>
          <w:bCs w:val="1"/>
          <w:i w:val="1"/>
          <w:iCs w:val="1"/>
        </w:rPr>
        <w:t xml:space="preserve">Jana Nytrová,  organizátorka tenisového turnaje</w:t>
      </w:r>
      <w:r>
        <w:rPr>
          <w:b w:val="1"/>
          <w:bCs w:val="1"/>
          <w:i w:val="1"/>
          <w:iCs w:val="1"/>
        </w:rPr>
        <w:t xml:space="preserve">:</w:t>
      </w:r>
      <w:r>
        <w:rPr>
          <w:i w:val="1"/>
          <w:iCs w:val="1"/>
        </w:rPr>
        <w:t xml:space="preserve"> „</w:t>
      </w:r>
      <w:r>
        <w:rPr>
          <w:i w:val="1"/>
          <w:iCs w:val="1"/>
        </w:rPr>
        <w:t xml:space="preserve">Není to o vítězství,  je to o pohybu a o takovém tom setkávání se tady na stonavských kurtech."</w:t>
      </w:r>
    </w:p>
    <w:p>
      <w:pPr/>
      <w:r>
        <w:rPr/>
        <w:t xml:space="preserve">Tenisové kurty ve  Stonavě jsou přístupné široké veřejnosti od pondělí do neděle. Veškeré  informace o provozu sportoviště včetně možnosti rezervace kurtu jsou zveřejněny  na webových stránkách obce Stonava.</w:t>
      </w:r>
    </w:p>
    <w:p>
      <w:pPr/>
      <w:r>
        <w:rPr/>
        <w:t xml:space="preserve">---</w:t>
      </w:r>
    </w:p>
    <w:p>
      <w:pPr>
        <w:pStyle w:val="Heading1"/>
      </w:pPr>
      <w:r>
        <w:rPr>
          <w:sz w:val="36"/>
          <w:szCs w:val="36"/>
        </w:rPr>
        <w:t xml:space="preserve">Niedziela na Gorolskim Święcie w Jabłonkowie</w:t>
      </w:r>
    </w:p>
    <w:p>
      <w:pPr/>
      <w:r>
        <w:rPr>
          <w:b w:val="1"/>
          <w:bCs w:val="1"/>
        </w:rPr>
        <w:t xml:space="preserve">W niedzielnie południe wyruszył z Jabłonkowskiego rynku do Lasku Miejskiego, korowód zespołów regionalnych, oficjalnych gości oraz wozów alekgorycznych, w sposób humorystyczny przedstawiających życie na dawnej i współczesnej góralskiej wsi.</w:t>
      </w:r>
    </w:p>
    <w:p>
      <w:pPr/>
      <w:r>
        <w:rPr>
          <w:b w:val="1"/>
          <w:bCs w:val="1"/>
        </w:rPr>
        <w:t xml:space="preserve">ankieta, uczestnicy wozów alegorycznych:</w:t>
      </w:r>
      <w:r>
        <w:rPr/>
        <w:t xml:space="preserve"> „Jesteśmy z Mostów i przedstawimy wam chórek  miejski z Nowsio, bydom śpiewać i czepić młode dziewczyny.” „My polymy  gorzołke, my są z Gródku, gródecki kwit-pumpy.” „My przedstawiomy temat, po  Gorolu rano stawiali my siano, a możecie sie pod tym przedstawić cokolwiek, bo  po Gorolu rano stawiać siano, jo se myślę, że jest dość ciężko.” </w:t>
      </w:r>
    </w:p>
    <w:p>
      <w:pPr/>
      <w:r>
        <w:rPr/>
        <w:t xml:space="preserve">Gorolski Święto, którego organizatorem jest jablonkowskie koło  PZKO, jest największą i najbardziej rozpoznawalną imprezą folklorystyczną w  Kraju Morawsko-Śląskim. </w:t>
      </w:r>
    </w:p>
    <w:p>
      <w:pPr/>
      <w:r>
        <w:rPr>
          <w:b w:val="1"/>
          <w:bCs w:val="1"/>
        </w:rPr>
        <w:t xml:space="preserve">Anna Olszewska,  konsul generalna RP w Ostrawie:</w:t>
      </w:r>
      <w:r>
        <w:rPr/>
        <w:t xml:space="preserve"> „To jest coś, co bardzo silnie jest w sercu  i duszy, co jest pewną sumą kultury tej ziemi, i jeszcze tak pięknie podaną  właśnie z jabłonkowskiej ziemi poprzez cały folklor aż na drugą stronę  granicy.“ </w:t>
      </w:r>
    </w:p>
    <w:p>
      <w:pPr/>
      <w:r>
        <w:rPr>
          <w:b w:val="1"/>
          <w:bCs w:val="1"/>
        </w:rPr>
        <w:t xml:space="preserve">Andrzej Göbel, prezes  PZKO Jabłonków:</w:t>
      </w:r>
      <w:r>
        <w:rPr/>
        <w:t xml:space="preserve"> „To są powroty do naszych korzeni, do naszej młodości, do  naszego sposobu życia. My ludziom pokazujemy tę kulturę nie tylko naszą, bo  oprócz tego, że wracamy do korzeni, to chcemy jeszcze łączyć te tu narody, które  żyją na tym trójstyku - jak Czesi Polacy, tak Słowacy.  I oprócz tego oczywiście egzotyka, tak jak  wczoraj Ekwador dzisiaj bedzie Chile.“  </w:t>
      </w:r>
    </w:p>
    <w:p>
      <w:pPr/>
      <w:r>
        <w:rPr/>
        <w:t xml:space="preserve">W trzydniowym programie uczestniczyły zespoły z ośmiu  krajów świata. Zaprezentowały się prawie wszystkie najlepsze zespoły zaolziańskich  - dorosłe i dziecięce -  gawędziarze,  moderatorzy, kapele i soliści. </w:t>
      </w:r>
    </w:p>
    <w:p>
      <w:pPr/>
      <w:r>
        <w:rPr>
          <w:b w:val="1"/>
          <w:bCs w:val="1"/>
        </w:rPr>
        <w:t xml:space="preserve">Andrzej Göbel, prezes  PZKO Jabłonków:</w:t>
      </w:r>
      <w:r>
        <w:rPr/>
        <w:t xml:space="preserve"> „W tym roku to bardzo dużo młodych już się włączyło do  organizacji i do pracy społecznej. Jest dla nas bardzo przyjemna chwila, że  młodzi zaczęli się aktywizować i nie siedzą przed tymi tabletami, telefonami, ale  pracują społecznie.“  </w:t>
      </w:r>
    </w:p>
    <w:p>
      <w:pPr/>
      <w:r>
        <w:rPr/>
        <w:t xml:space="preserve">Gorolskie Święto to również wiele imprez towarzyszących –  warsztaty dla dzieci, pokazy dawnych rzemiosł, seminaria, wystawy, biegi, rajdy  a przede wszystkim przysmaki kuchni regionalnej.</w:t>
      </w:r>
    </w:p>
    <w:p>
      <w:pPr/>
      <w:r>
        <w:rPr>
          <w:b w:val="1"/>
          <w:bCs w:val="1"/>
        </w:rPr>
        <w:t xml:space="preserve"> gość Gorolskiego Święta: </w:t>
      </w:r>
      <w:r>
        <w:rPr/>
        <w:t xml:space="preserve">„Super placki ziemniaczane ze  szpyrką, bardzo dobre.“</w:t>
      </w:r>
    </w:p>
    <w:p>
      <w:pPr/>
      <w:r>
        <w:rPr>
          <w:b w:val="1"/>
          <w:bCs w:val="1"/>
        </w:rPr>
        <w:t xml:space="preserve">Adam Kolasa, prezes  PZKO </w:t>
      </w:r>
      <w:r>
        <w:rPr>
          <w:b w:val="1"/>
          <w:bCs w:val="1"/>
        </w:rPr>
        <w:t xml:space="preserve">Łomna Dolna:</w:t>
      </w:r>
      <w:r>
        <w:rPr/>
        <w:t xml:space="preserve"> „Oczywiście, tradycyjnie mamy  stryki, mamy placki, mamy rojberkę, czyli do wyboru do koloru dla każdego  z gości.“ </w:t>
      </w:r>
    </w:p>
    <w:p>
      <w:pPr/>
      <w:r>
        <w:rPr/>
        <w:t xml:space="preserve">Jak tradycja każe, już dzisiaj organizatorzy Gorolskiego Święta przygotowują jego  przyszłoroczną - już 80. edycję.</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05-08-2026-16-13?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2026-08-27T18:39:50+02:00</dcterms:created>
  <dcterms:modified xsi:type="dcterms:W3CDTF">2026-08-27T18:39:50+02:00</dcterms:modified>
</cp:coreProperties>
</file>

<file path=docProps/custom.xml><?xml version="1.0" encoding="utf-8"?>
<Properties xmlns="http://schemas.openxmlformats.org/officeDocument/2006/custom-properties" xmlns:vt="http://schemas.openxmlformats.org/officeDocument/2006/docPropsVTypes"/>
</file>