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Fulnek testuje kontejnery na gastroodpad</w:t>
      </w:r>
    </w:p>
    <w:p>
      <w:pPr/>
      <w:r>
        <w:rPr>
          <w:b w:val="1"/>
          <w:bCs w:val="1"/>
        </w:rPr>
        <w:t xml:space="preserve">Co se týče třídění, jde Fulnek příkladem celé republice. Město se každoročně umisťuje mezi obcemi s nejnižší produkcí směsného komunálního odpadu. Od letošního roku mají navíc občané nově možnost třídit zvlášť také odpad z kuchyní. Město zatím doplnilo deset kontejnerů.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"Je to nejen biologický odpad, ale mohou to být i prošlé odpady, třeba v plastových obalech, nějaké jogurty, nebo v kovových obalech, třeba konzervy. Je to možno do těch popelnic vhazovat celé i s tímto obalem."</w:t>
      </w:r>
    </w:p>
    <w:p>
      <w:pPr/>
      <w:r>
        <w:rPr>
          <w:b w:val="1"/>
          <w:bCs w:val="1"/>
        </w:rPr>
        <w:t xml:space="preserve">Pavla Maštalířová, vedoucí odboru životního prostředí, MěÚ Fulnek:</w:t>
      </w:r>
      <w:r>
        <w:rPr/>
        <w:t xml:space="preserve"> "Za ty dva měsíce máme zaevidováno, že byla odvezena necelá tuna tohoto odpadu, což si myslíme, že na začáteční rozjezd tohoto projektu je velmi dobrý výsledek."</w:t>
      </w:r>
    </w:p>
    <w:p>
      <w:pPr/>
      <w:r>
        <w:rPr/>
        <w:t xml:space="preserve">Kromě ochrany přírody chrání místní tříděním také svoji peněženku.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"My máme ve městě zvolenou variantu výběru poplatků za odpady právě za nemovitosti, takže čím více každý občan vytřídí, tím si mohou vzít menší nádobu na směsný komunální odpad, a tím pádem to vlastně pro ně znamená nižší platby za odpady."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to využíváme. Je to dobrý nápad. Sice zbytečně tam jsou dvě, ale využívá se to. Jenom aby to využívali všichni, aby to neházeli do zelené popelnice."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"Používám to. Je načase, že nám to tady dali. Než to tady bylo, tak se do normálního kontejneru dávaly třeba knedlíky a já nevím. Je to lepší."</w:t>
      </w:r>
    </w:p>
    <w:p>
      <w:pPr/>
      <w:r>
        <w:rPr/>
        <w:t xml:space="preserve">Občané mají k dispozici také menší nádoby přímo do kuchyně, které pak do hnědých 120litrových kontejnerů jednoduše vysypou.</w:t>
      </w:r>
    </w:p>
    <w:p>
      <w:pPr/>
      <w:r>
        <w:rPr>
          <w:b w:val="1"/>
          <w:bCs w:val="1"/>
        </w:rPr>
        <w:t xml:space="preserve">Pavla Maštalířová, vedoucí odboru životního prostředí, MěÚ Fulnek:</w:t>
      </w:r>
      <w:r>
        <w:rPr/>
        <w:t xml:space="preserve"> "Máme jich 250, 150 už jich bylo asi rozdáno, takže 100 jich máme ještě k dispozici. Občané si je mohou vyzvednout na odboru investic a životního prostředí. Tyto kyblíky jsou lidem poskytovány zdarma."</w:t>
      </w:r>
    </w:p>
    <w:p>
      <w:pPr/>
      <w:r>
        <w:rPr/>
        <w:t xml:space="preserve">Vzhledem k evidentnímu zájmu občanů město v budoucnu pravděpodobně doplní další kontejnery i do ostatních částí.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17-08-2026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2026-08-17T17:55:55+02:00</dcterms:created>
  <dcterms:modified xsi:type="dcterms:W3CDTF">2026-08-17T17:55:55+02:00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