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19.8.2026, 18:20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Dopravní revue</w:t>
      </w:r>
    </w:p>
    <w:p>
      <w:pPr/>
      <w:r>
        <w:rPr/>
        <w:t xml:space="preserve">Další porce témat z dopravy v Moravskoslezském kraji je tady, začíná pořad Dopravní revue, vítejte. Dnes budeme mluvit i o prevenci a bezpečnosti, už za chvíli s mým hostem.</w:t>
      </w:r>
    </w:p>
    <w:p>
      <w:pPr/>
      <w:r>
        <w:rPr>
          <w:b w:val="1"/>
          <w:bCs w:val="1"/>
        </w:rPr>
        <w:t xml:space="preserve">OPRAVA SILNICE II/452 NA BRUNTÁLSKU POKRAČUJE</w:t>
      </w:r>
    </w:p>
    <w:p>
      <w:pPr/>
      <w:r>
        <w:rPr/>
        <w:t xml:space="preserve">Moravskoslezský kraj rekonstruuje silnici II/452 mezi Karlovicemi a Světlou Horou</w:t>
      </w:r>
    </w:p>
    <w:p>
      <w:pPr/>
      <w:r>
        <w:rPr/>
        <w:t xml:space="preserve">Práce začaly 11. srpna, jde o úsek o celkové délce lehce přes 10 kilometrů. </w:t>
      </w:r>
    </w:p>
    <w:p>
      <w:pPr/>
      <w:r>
        <w:rPr>
          <w:b w:val="1"/>
          <w:bCs w:val="1"/>
        </w:rPr>
        <w:t xml:space="preserve">Radek Podstawka (ANO), náměstek hejtmana Moravskoslezského kraje pro dopravu:</w:t>
      </w:r>
      <w:r>
        <w:rPr/>
        <w:t xml:space="preserve"> "Opravujeme teď propustky a připravujeme celou silnici na recyklaci, abychom potom mohli plynule položit povrch. Samozřejmě tam probíhá příprava recyklace, budou opravená svodidla, opravujeme propustky, takže ta oprava bude celkem náročná."</w:t>
      </w:r>
    </w:p>
    <w:p>
      <w:pPr/>
      <w:r>
        <w:rPr/>
        <w:t xml:space="preserve">Práce potrvají do 20. prosince a zahrnují opravu vozovky, odvodnění, krajnic i svodidel. Silnice je během rekonstrukce pro běžnou dopravu zcela uzavřena. Objízdná trasa přes Bruntál, Nové Heřminovy a Širokou Nivu měří přibližně 29 kilometrů. Průjezd zůstává umožněn rezidentům, autobusům, vozidlům stavby a složkám IZS.</w:t>
      </w:r>
    </w:p>
    <w:p>
      <w:pPr/>
      <w:r>
        <w:rPr>
          <w:b w:val="1"/>
          <w:bCs w:val="1"/>
        </w:rPr>
        <w:t xml:space="preserve">V JESENÍKÁCH STÁLE OPRAVUJÍ ŠKODY NA SILNICÍCH PO POVODNI</w:t>
      </w:r>
    </w:p>
    <w:p>
      <w:pPr/>
      <w:r>
        <w:rPr/>
        <w:t xml:space="preserve">Ani dva roky po ničivých povodních v Jeseníkách není silnice mezi Vrbnem pod Pradědem a obcí Vidly bez omezení. Na několika místech se stále jezdí kyvadlově, protože pokračují opravy komunikace, kterou velká voda výrazně poškodila.</w:t>
      </w:r>
    </w:p>
    <w:p>
      <w:pPr/>
      <w:r>
        <w:rPr>
          <w:b w:val="1"/>
          <w:bCs w:val="1"/>
        </w:rPr>
        <w:t xml:space="preserve">Radek Podstawka (ANO), náměstek hejtmana Moravskoslezského kraje: </w:t>
      </w:r>
      <w:r>
        <w:rPr/>
        <w:t xml:space="preserve">"Tam máme tu opravu velmi složitou, protože teď nám tam ujel svah. Takže se opravuje svah, kde budeme pokládat tři až pět tunové bloky a budeme stabilizovat svah. Ta silnice se připravuje projekčně, protože se potom bude opravovat celá. Ale v současné době děláme vlastně opravy po povodních a udržujeme ji tak, aby byla sjízdná. A až bude projektovaná, soutěžíme dodavatele a pak se teprve opraví. Ale to vidím až v příštím roce. Silnice, jelikož je poškozená povodní a ještě se tam skladuje ten svah, tak jsou tam semafory, takže se tam jezdí místy kyvadlově. Ale máme s tím i problém trošičku, protože tam jezdí kamiony, které tam jezdit nemůžou, a těžká nákladní vozidla nám dělají trochu problémy při sanaci toho svahu. Takže bych chtěl vyzvat řidiče, aby jezdili opravdu po objízdných trasách, které jsou vyznačené."</w:t>
      </w:r>
    </w:p>
    <w:p>
      <w:pPr/>
      <w:r>
        <w:rPr/>
        <w:t xml:space="preserve">Na tuto silnici navazuje také most do Železné. Původně plánovanou demolici nahradí jeho oprava, po které skončí nutnost místo objíždět.</w:t>
      </w:r>
    </w:p>
    <w:p>
      <w:pPr/>
      <w:r>
        <w:rPr/>
        <w:t xml:space="preserve">R</w:t>
      </w:r>
      <w:r>
        <w:rPr>
          <w:b w:val="1"/>
          <w:bCs w:val="1"/>
        </w:rPr>
        <w:t xml:space="preserve">adek Podstawka (ANO), náměstek hejtmana Moravskoslezského kraje:</w:t>
      </w:r>
      <w:r>
        <w:rPr/>
        <w:t xml:space="preserve"> "Mám jednu pozitivní zprávu. Most v Železné, který navazuje na tuto silnici, je již projektován, má stavební povolení a začneme ho opravovat. Takže konečně jsme se dočkali a most na Železnou bude brzy opravený."</w:t>
      </w:r>
    </w:p>
    <w:p>
      <w:pPr/>
      <w:r>
        <w:rPr>
          <w:b w:val="1"/>
          <w:bCs w:val="1"/>
        </w:rPr>
        <w:t xml:space="preserve">NEBEZPEČNÉ LINHARTOVSKÉ ZATÁČKY ZMIZÍ</w:t>
      </w:r>
    </w:p>
    <w:p>
      <w:pPr/>
      <w:r>
        <w:rPr/>
        <w:t xml:space="preserve">Hlavní tah na Krnov a dále do Polska bude bezpečnější. V Linhartovech probíhá stavba přeložky silnice I/57, která narovná úsek proslulý nebezpečnými zatáčkami.</w:t>
      </w:r>
    </w:p>
    <w:p>
      <w:pPr/>
      <w:r>
        <w:rPr/>
        <w:t xml:space="preserve">V úseku, kterým denně projede kolem šesti tisíc aut, se už stalo několik smrtelných nehod. Naposledy loni kolem Vánoc. Právě proto se Ředitelství silnic a dálnic rozhodlo nebezpečné zatáčky narovnat. Nová přeložka silnice I/57 bude měřit necelé dva kilometry.</w:t>
      </w:r>
    </w:p>
    <w:p>
      <w:pPr/>
      <w:r>
        <w:rPr>
          <w:b w:val="1"/>
          <w:bCs w:val="1"/>
        </w:rPr>
        <w:t xml:space="preserve">Miroslav Mazal, mluvčí ŘSD:</w:t>
      </w:r>
      <w:r>
        <w:rPr/>
        <w:t xml:space="preserve"> “Diagnostikovali jsme tady bodové závady, které ohrožovaly bezpečnost silničního provozu, proto jsme zahájili tuto stavbu za zhruba 154 milionů korun, která bude trvat 22 měsíců do úplného zprovoznění."</w:t>
      </w:r>
    </w:p>
    <w:p>
      <w:pPr/>
      <w:r>
        <w:rPr/>
        <w:t xml:space="preserve">Práce zatím probíhají mimo stávající komunikaci. Řidiči proto mohou úsekem projíždět bez omezení. V první etapě stavbaři budují základy mostu přes biokoridor a pokračují v zemních pracích.</w:t>
      </w:r>
    </w:p>
    <w:p>
      <w:pPr/>
      <w:r>
        <w:rPr>
          <w:b w:val="1"/>
          <w:bCs w:val="1"/>
        </w:rPr>
        <w:t xml:space="preserve">Dominika Mrázková, zástupkyně zhotovitele stavby: </w:t>
      </w:r>
      <w:r>
        <w:rPr/>
        <w:t xml:space="preserve">“Máme provedeno pilotové založení toho mostu, abychom co nejdříve zahájili ty technologicky náročnější práce s výstavbou mostu. V letošním roce bychom chtěli mít hotové zemní těleso do úrovně parapláně a spodní stavbu mostu."</w:t>
      </w:r>
    </w:p>
    <w:p>
      <w:pPr/>
      <w:r>
        <w:rPr/>
        <w:t xml:space="preserve">Hlavní stavební práce chtějí silničáři dokončit do konce příští stavební sezony.</w:t>
      </w:r>
    </w:p>
    <w:p>
      <w:pPr/>
      <w:r>
        <w:rPr>
          <w:b w:val="1"/>
          <w:bCs w:val="1"/>
        </w:rPr>
        <w:t xml:space="preserve">Šárka Ličková, vedoucí úseku výstavby, ŘSD správa Ostrava: </w:t>
      </w:r>
      <w:r>
        <w:rPr/>
        <w:t xml:space="preserve">“Je to komunikace v kategorii 9,5, takže dvoupruhová komunikace.”</w:t>
      </w:r>
    </w:p>
    <w:p>
      <w:pPr/>
      <w:r>
        <w:rPr/>
        <w:t xml:space="preserve">Ředitelství silnic a dálnic pokračuje také v dalších významných stavbách v regionu. Už letos v listopadu chce zprovoznit jižní obchvat Opavy mezi Olomouckou a Hradeckou ulicí.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dopravni-revue/dopravni-revue-19-08-2026-18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2026-08-19T20:23:15+02:00</dcterms:created>
  <dcterms:modified xsi:type="dcterms:W3CDTF">2026-08-19T20:23:15+02:00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