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02:50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Šenovský miniexpres</w:t>
      </w:r>
    </w:p>
    <w:p>
      <w:pPr>
        <w:pStyle w:val="Heading1"/>
      </w:pPr>
      <w:r>
        <w:rPr>
          <w:sz w:val="36"/>
          <w:szCs w:val="36"/>
        </w:rPr>
        <w:t xml:space="preserve">Šenovské školy během prázdnin zaplnili řemeslníci</w:t>
      </w:r>
    </w:p>
    <w:p>
      <w:pPr/>
      <w:r>
        <w:rPr>
          <w:b w:val="1"/>
          <w:bCs w:val="1"/>
        </w:rPr>
        <w:t xml:space="preserve">Období prázdnin patří na školách tradičně řemeslníkům a opravám. Nejinak je tomu i v Šenově.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„Školství je pro celé zastupitelstvo naší prioritou, proto letos jsme přistoupili k opravě většího rázu v základní škole a menšího rozsahu naší základní umělecké škole v Šenově.”</w:t>
      </w:r>
    </w:p>
    <w:p>
      <w:pPr/>
      <w:r>
        <w:rPr>
          <w:b w:val="1"/>
          <w:bCs w:val="1"/>
        </w:rPr>
        <w:t xml:space="preserve">Radim Žižka, ředitel ZŠ Šenov</w:t>
      </w:r>
      <w:r>
        <w:rPr/>
        <w:t xml:space="preserve">: “Asi objemově největší je, že město Šenov investovalo do stavebních úprav, takzvaného krčku, kde se zatepluje, mění střešní krytina, dělá se hydroizolace pro školní jídelnu a opravuje se byt správce. Tohle je přibližně za 9,5 milionů rekonstrukce. Pak jsou už menší, ale o to je třeba vzduchotechnika ve velké tělocvičně, která nám hrozně moc pomohla za nějakých 400 tisíc. Herní prvky, venkovní.”</w:t>
      </w:r>
    </w:p>
    <w:p>
      <w:pPr/>
      <w:r>
        <w:rPr/>
        <w:t xml:space="preserve">Z dotace poté na škole také přibyde 6 zrekonstruovaných odborných učeben.</w:t>
      </w:r>
    </w:p>
    <w:p>
      <w:pPr/>
      <w:r>
        <w:rPr>
          <w:b w:val="1"/>
          <w:bCs w:val="1"/>
        </w:rPr>
        <w:t xml:space="preserve">Tomáš Holuša (ANO), starosta Šenova</w:t>
      </w:r>
      <w:r>
        <w:rPr/>
        <w:t xml:space="preserve">: „Co se týče mateřských škol, tak v letošním roce připravujeme projekčně rozšíření parkovacích kapacit na mateřské škole na Lapačce.”</w:t>
      </w:r>
    </w:p>
    <w:p>
      <w:pPr/>
      <w:r>
        <w:rPr/>
        <w:t xml:space="preserve">Práce probíhají také na Základní umělecké škole.</w:t>
      </w:r>
    </w:p>
    <w:p>
      <w:pPr/>
      <w:r>
        <w:rPr>
          <w:b w:val="1"/>
          <w:bCs w:val="1"/>
        </w:rPr>
        <w:t xml:space="preserve">Eva Malicherová, ředitelka, ZUŠ Viléma Wünsche</w:t>
      </w:r>
      <w:r>
        <w:rPr/>
        <w:t xml:space="preserve">: “Budova školy během 30 let prošla celou řadou malých a velkých oprav, rekonstrukcí, přestaveb, ani letošní rok nebyl výjimkou. Letos jsme vyměnili kotle v plynové kotelně asi za 300 tisíc korun a provedli jsme kompletní renovaci učebny, která slouží k výuce předmětu nauka o hudbě za 800 tisíc korun. Tato místnost před rokem 1989 sloužila městu Šenov jako obřadní síň a už od prvopočátku svým dispozičním řešením nebyla jako učebna příliš vhodná.”</w:t>
      </w:r>
    </w:p>
    <w:p>
      <w:pPr/>
      <w:r>
        <w:rPr/>
        <w:t xml:space="preserve">Jedná se o poslední místnost, která nesplňovala parametry moderní učebny. Nyní tedy i po náročné rekonstrukci z předešlého roku, kdy se rozšířila kapacita umělecké školy, zde na pár let zavládne stavební klid.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enovsky-miniexpres/senovsky-miniexpres-21-08-2026-02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2026-08-20T19:00:12+02:00</dcterms:created>
  <dcterms:modified xsi:type="dcterms:W3CDTF">2026-08-20T19:00:12+02:00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