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Svinov promění okolí jubilejní studny</w:t>
      </w:r>
    </w:p>
    <w:p>
      <w:pPr/>
      <w:r>
        <w:rPr>
          <w:b w:val="1"/>
          <w:bCs w:val="1"/>
        </w:rPr>
        <w:t xml:space="preserve">Historická Jubilejní studna ve Svinově se stane součástí nového odpočinkového prostoru. Městský obvod chce zachovat jednu z posledních připomínek zdejší průmyslové historie a zároveň proměnit její dnes nepřístupné a zarostlé okolí.</w:t>
      </w:r>
    </w:p>
    <w:p>
      <w:pPr/>
      <w:r>
        <w:rPr/>
        <w:t xml:space="preserve">Jubilejní studna sloužila jako zdroj technologické vody pro někdejší Mannesmannových válcovny trub. Po ukončení provozu ztratila využití a její okolí postupně zarostlo.</w:t>
      </w:r>
    </w:p>
    <w:p>
      <w:pPr/>
      <w:r>
        <w:rPr>
          <w:b w:val="1"/>
          <w:bCs w:val="1"/>
        </w:rPr>
        <w:t xml:space="preserve">Hana Hauptová, </w:t>
      </w:r>
      <w:r>
        <w:rPr>
          <w:b w:val="1"/>
          <w:bCs w:val="1"/>
        </w:rPr>
        <w:t xml:space="preserve">(PRO NÁŠ SVINOV), zastupitelka MOb Ostrava-Svinov</w:t>
      </w:r>
      <w:r>
        <w:rPr>
          <w:b w:val="1"/>
          <w:bCs w:val="1"/>
        </w:rPr>
        <w:t xml:space="preserve">:</w:t>
      </w:r>
      <w:r>
        <w:rPr/>
        <w:t xml:space="preserve"> "Jednoho dne sem jdu a ta budova nebyla vidět, tak jsem se ptala, proč. Nakonec jsme dostali pověření pro úklid a potom už nastal ten boj mezi městským obvodem a městem. Dopadl příznivě. Stalo se to majetkem města Ostravy."</w:t>
      </w:r>
    </w:p>
    <w:p>
      <w:pPr/>
      <w:r>
        <w:rPr/>
        <w:t xml:space="preserve">Svinov teď chce zachránit nejen samotnou památku, ale proměnit a zpřístupnit celé její okolí.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"Bude revitalizovat ji kompletně. Budou zde udělány nové chodníky, nové přístupové cesty, bude k tomu informační tabule, aby občané věděli, co tady bylo."</w:t>
      </w:r>
    </w:p>
    <w:p>
      <w:pPr/>
      <w:r>
        <w:rPr/>
        <w:t xml:space="preserve">Podmáčený terén, který dosud komplikoval údržbu, se má stát jednou z hlavních předností nového parku.</w:t>
      </w:r>
    </w:p>
    <w:p>
      <w:pPr/>
      <w:r>
        <w:rPr>
          <w:b w:val="1"/>
          <w:bCs w:val="1"/>
        </w:rPr>
        <w:t xml:space="preserve">Magda Cigáníková, architektka:</w:t>
      </w:r>
      <w:r>
        <w:rPr/>
        <w:t xml:space="preserve"> "Vznikne parková plocha, která nám pomůže s přebytečnou vodou, která se v území nachází. Je to voda, která je zbytková z jubilejní studny a je tady hodně vysoká povrchová voda. To znamená, že park bude v podstatě sloužit k tomu, že tady vznikne taková ta adaptační strategie té vody, která se nebude odvádět do kanalizace. Ale co </w:t>
      </w:r>
      <w:r>
        <w:rPr>
          <w:i w:val="1"/>
          <w:iCs w:val="1"/>
        </w:rPr>
        <w:t xml:space="preserve">s ní</w:t>
      </w:r>
      <w:r>
        <w:rPr/>
        <w:t xml:space="preserve"> my uděláme, je, že ji budeme akumulovat."</w:t>
      </w:r>
    </w:p>
    <w:p>
      <w:pPr/>
      <w:r>
        <w:rPr/>
        <w:t xml:space="preserve">Vznikne tady klidová zóna se zelení, posezením, pěšinami a dřevěnými lávkami. Realizaci projektu Svinov předpokládá v příštím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2-09-2026-16-48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2026-09-03T09:39:06+02:00</dcterms:created>
  <dcterms:modified xsi:type="dcterms:W3CDTF">2026-09-03T09:39:06+02:00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