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12.9.2026, 16:20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Havířovský expres</w:t>
      </w:r>
    </w:p>
    <w:p>
      <w:pPr>
        <w:pStyle w:val="Heading1"/>
      </w:pPr>
      <w:r>
        <w:rPr>
          <w:sz w:val="36"/>
          <w:szCs w:val="36"/>
        </w:rPr>
        <w:t xml:space="preserve">Městská policie v Havířově má novou mobilní služebnu</w:t>
      </w:r>
    </w:p>
    <w:p>
      <w:pPr/>
      <w:r>
        <w:rPr>
          <w:b w:val="1"/>
          <w:bCs w:val="1"/>
        </w:rPr>
        <w:t xml:space="preserve">Městská policie v Havířově má novou mobilní služebnu, kterou bude přesouvat do míst, kde se opakovaně řeší problémy s veřejným pořádkem nebo stížnosti obyvatel. Přívěs je vybaven moderním kamerovým systémem a sloužit bude i jako kontaktní místo pro občany.</w:t>
      </w:r>
    </w:p>
    <w:p>
      <w:pPr/>
      <w:r>
        <w:rPr/>
        <w:t xml:space="preserve">Tato zbrusu nová mobilní služebna poprvé stojí v městské části Havířov-Životice. Městská policie ji pořídila jako náhradu za dosluhující služebnu, kterou využívala od roku 2009.</w:t>
      </w:r>
    </w:p>
    <w:p>
      <w:pPr/>
      <w:r>
        <w:rPr>
          <w:b w:val="1"/>
          <w:bCs w:val="1"/>
        </w:rPr>
        <w:t xml:space="preserve">Bohuslav Muras, ředitel MP Havířov:</w:t>
      </w:r>
      <w:r>
        <w:rPr/>
        <w:t xml:space="preserve"> „Za celou tu dobu jsme ji několikrát opravovali, proběhla i generální oprava, ale vzhledem k tomu stavu, v jakém už byl samotný přívěs i technika, jsme se rozhodli, že už je nerentabilní ho opravovat, a pořídili jsme novou služebnu s moderním vybavením. Je malinko menší. Ta původní mobilní služebna vyšla na něco přes 1 milion 300 tisíc korun, tahle včetně techniky a přívěsu na nějakých 840 tisíc korun, takže je levnější a kvalitnější. V podstatě máme momentálně dvě mobilní služebny. Ta jedna je mobilhaus, který přesouváme tam, kde je potřeba. Tato mobilní služebna se dává na místa, kde jsou třeba dlouhodobé stížnosti občanů. Bývá tam například 14 dní, není to tak, že bychom ji každý den někam převáželi. Nějakou dobu zůstane na jednom místě a pak ji zase přemístíme na jiné kritické místo.“</w:t>
      </w:r>
    </w:p>
    <w:p>
      <w:pPr/>
      <w:r>
        <w:rPr/>
        <w:t xml:space="preserve">Karavan byl dovybaven digitálním kamerovým systémem a časem bude mít také termovizi.</w:t>
      </w:r>
    </w:p>
    <w:p>
      <w:pPr/>
      <w:r>
        <w:rPr>
          <w:b w:val="1"/>
          <w:bCs w:val="1"/>
        </w:rPr>
        <w:t xml:space="preserve">Petr Šataník, zástupce ředitele MP Havířov:</w:t>
      </w:r>
      <w:r>
        <w:rPr/>
        <w:t xml:space="preserve"> „Obsahuje pět digitálních kamer. Čtyři jsou statické, po jedné na každé straně, a mají dosah až 30 metrů. Jedna je na hydraulickém výsuvném stožáru, který dosahuje až do výšky čtyř metrů nad mobilní služebnu. Všechno je svedeno na vnitřní dispečink, kde máme přístup ke kamerovému systému. Zároveň se obraz přenáší dálkově na dispečink na Kubelíkově, kde k těmto kamerám mají přístup také strážníci, kteří obsluhují kamerový systém. Má to digitální zpracování obrazu s chytrou analýzou, která rozpoznává pohyb osob, vozidel a shluk lidí, takže má v sobě takovou základní umělou inteligenci. Kdyby náhodou vypadl proud, vydrží systém zhruba osm hodin fungovat na záložní baterii s měničem napětí. Digitální záznam se ukládá přibližně na 15 dní.“</w:t>
      </w:r>
    </w:p>
    <w:p>
      <w:pPr/>
      <w:r>
        <w:rPr>
          <w:b w:val="1"/>
          <w:bCs w:val="1"/>
        </w:rPr>
        <w:t xml:space="preserve">Iveta Kočí Palkovská, ANO, primátorka Havířova:</w:t>
      </w:r>
      <w:r>
        <w:rPr/>
        <w:t xml:space="preserve"> „Myslím, že bezpečnost města a občanů je samozřejmě na prvním místě. A přestože máme dostatek strážníků, nemohou být vždycky všude, takže mobilní služebny nám v tom velmi pomáhají. Právě proto, že moderní technologie jdou stále kupředu, potřebovaly mobilní služebny také obnovu. Jsem moc ráda, že můžeme dneska předat městské policii novou služebnu s novými technologiemi a novým vybavením. Věřím, že to opět přispěje k veřejnému pořádku, třeba i na odlehlých místech Havířova.“</w:t>
      </w:r>
    </w:p>
    <w:p>
      <w:pPr/>
      <w:r>
        <w:rPr/>
        <w:t xml:space="preserve">Mobilní služebna má také úřední hodiny, během kterých v ní bude přítomen strážník, na kterého se mohou občané obrátit. Mimo tuto dobu bude strážník provádět hlídkovou činnost v okolí.</w:t>
      </w:r>
    </w:p>
    <w:p>
      <w:pPr/>
      <w:r>
        <w:rPr/>
        <w:t xml:space="preserve">---</w:t>
      </w:r>
    </w:p>
    <w:p>
      <w:pPr>
        <w:pStyle w:val="Heading1"/>
      </w:pPr>
      <w:r>
        <w:rPr>
          <w:sz w:val="36"/>
          <w:szCs w:val="36"/>
        </w:rPr>
        <w:t xml:space="preserve">V Havířově kandiduje do komunálních voleb osm uskupení</w:t>
      </w:r>
    </w:p>
    <w:p>
      <w:pPr/>
      <w:r>
        <w:rPr>
          <w:b w:val="1"/>
          <w:bCs w:val="1"/>
        </w:rPr>
        <w:t xml:space="preserve">Přípravy na komunální volby v Havířově už běží naplno. Město řeší složení 62 okrskových komisí i distribuci hlasovacích lístků.  V Havířově kandiduje osm politických uskupení.</w:t>
      </w:r>
    </w:p>
    <w:p>
      <w:pPr/>
      <w:r>
        <w:rPr/>
        <w:t xml:space="preserve">Do letošních komunálních voleb, které se konají 9. a 10. října, bylo v Havířově zaregistrováno osm kandidátních uskupení: ANO 2011, HAVÍŘOV SOBĚ, Hnutí pro Havířov, PRO HAVÍŘOV, SOCDEM + Nezávislí kandidáti, SPOLEČNĚ PRO HAVÍŘOV, Společně změňme Havířov a Svoboda a přímá demokracie – SPD. Devátou kandidátku podalo hnutí Jasný Signál Nezávislých, tu ale havířovský magistrát kvůli neodstraněným nedostatkům odmítl zaregistrovat.</w:t>
      </w:r>
    </w:p>
    <w:p>
      <w:pPr/>
      <w:r>
        <w:rPr>
          <w:b w:val="1"/>
          <w:bCs w:val="1"/>
        </w:rPr>
        <w:t xml:space="preserve">Milan Menšík, tajemník MmH:</w:t>
      </w:r>
      <w:r>
        <w:rPr/>
        <w:t xml:space="preserve"> „Kvůli podané žalobě jedné volební strany proti odmítnutí registrace její kandidátní listiny došlo k určitému prodlení, kdy se mohly zadat do tisku hlasovací lístky. Takže teď v podstatě dojde k tomu, že až nám tiskárna hlasovací lístky pro Havířov dodá, okolních obcí se to netýká, tak je budeme muset v krátké lhůtě zabalit a doručit voličům, a to nejpozději tři dny před samotným konáním voleb.“</w:t>
      </w:r>
    </w:p>
    <w:p>
      <w:pPr/>
      <w:r>
        <w:rPr/>
        <w:t xml:space="preserve">V Havířově bude 62 okrskových volebních komisí a každá bude mít minimálně šest členů.</w:t>
      </w:r>
    </w:p>
    <w:p>
      <w:pPr/>
      <w:r>
        <w:rPr>
          <w:b w:val="1"/>
          <w:bCs w:val="1"/>
        </w:rPr>
        <w:t xml:space="preserve">Milan Menšík, tajemník MmH:</w:t>
      </w:r>
      <w:r>
        <w:rPr/>
        <w:t xml:space="preserve"> „Členy mohou nominovat, respektive delegovat, všechny strany, které podaly kandidátní listinu, která byla zaregistrována do voleb. Pokud takto nominovaných členů nebude dostatek, paní primátorka je doplní z řad občanů, kteří projevili zájem.“</w:t>
      </w:r>
    </w:p>
    <w:p>
      <w:pPr/>
      <w:r>
        <w:rPr/>
        <w:t xml:space="preserve">A jak bude probíhat samotná volba?</w:t>
      </w:r>
    </w:p>
    <w:p>
      <w:pPr/>
      <w:r>
        <w:rPr>
          <w:b w:val="1"/>
          <w:bCs w:val="1"/>
        </w:rPr>
        <w:t xml:space="preserve">Milan Menšík, tajemník MmH:</w:t>
      </w:r>
      <w:r>
        <w:rPr/>
        <w:t xml:space="preserve"> „V komunálních volbách bude pro každou obec jeden hlasovací lístek. Na hlasovacím lístku budou všichni kandidáti podle jednotlivých stran a volit lze v zásadě třemi způsoby. Buď jednorázově pro volební stranu zaškrtnutím křížku u názvu volební strany, nebo zaškrtnutím názvu volební strany plus křížkem u některých kandidátů jiných volebních stran, a v případě Havířova tedy až do počtu 43 osob. U označené volební strany se potom od posledního místa odečítá takový počet kandidátů, kolik hlasů bylo dáno kandidátům z jiných volebních stran. Anebo se dá zaškrtnout 43 jednotlivých kandidátů bez určení prioritní volební strany.“</w:t>
      </w:r>
    </w:p>
    <w:p>
      <w:pPr/>
      <w:r>
        <w:rPr/>
        <w:t xml:space="preserve">---</w:t>
      </w:r>
    </w:p>
    <w:p>
      <w:pPr>
        <w:pStyle w:val="Heading1"/>
      </w:pPr>
      <w:r>
        <w:rPr>
          <w:sz w:val="36"/>
          <w:szCs w:val="36"/>
        </w:rPr>
        <w:t xml:space="preserve">Bývalá knihovna v D. Datyních se mění na zubní centrum</w:t>
      </w:r>
    </w:p>
    <w:p>
      <w:pPr/>
      <w:r>
        <w:rPr>
          <w:b w:val="1"/>
          <w:bCs w:val="1"/>
        </w:rPr>
        <w:t xml:space="preserve">V Havířově v Dolních Datyních vzniká nové stomatologické centrum, o jehož vybudování se postarala radnice. Nabídne zubní ordinace, dentální hygienu i moderní vybavení.</w:t>
      </w:r>
    </w:p>
    <w:p>
      <w:pPr/>
      <w:r>
        <w:rPr/>
        <w:t xml:space="preserve">V prosinci loňského roku začala rekonstrukce bývalé knihovny v Dolních Datyních na ulici Občanská. Po dokončení bude celý objekt sloužit pro stomatologickou péči.</w:t>
      </w:r>
    </w:p>
    <w:p>
      <w:pPr/>
      <w:r>
        <w:rPr>
          <w:b w:val="1"/>
          <w:bCs w:val="1"/>
        </w:rPr>
        <w:t xml:space="preserve">Iveta Kočí Palkovská, ANO, primátorka Havířova:</w:t>
      </w:r>
      <w:r>
        <w:rPr/>
        <w:t xml:space="preserve"> „Rozhodli jsme se, že v prvním patře budou dvě křesla a v druhém patře taktéž. Bude tady dentální hygiena, budou tady zubaři a bude tady také rentgen. Půjde tam investice i do vybavení a vznikne tam i bytová jednotka, která bude připravena k dispozici, pokud by někdo ze zubních lékařů potřeboval využít také ubytovací kapacitu. Takže myslím, že to bude plně vybaveno. Jsem ráda, že tady v Datyních vznikne takové zdravotní středisko.“</w:t>
      </w:r>
    </w:p>
    <w:p>
      <w:pPr/>
      <w:r>
        <w:rPr/>
        <w:t xml:space="preserve">Celý objekt byl už technicky zastaralý a vyžadoval rozsáhlou rekonstrukci. Ta vyjde na necelých 20 milionů korun.</w:t>
      </w:r>
    </w:p>
    <w:p>
      <w:pPr/>
      <w:r>
        <w:rPr>
          <w:b w:val="1"/>
          <w:bCs w:val="1"/>
        </w:rPr>
        <w:t xml:space="preserve">Lukáš Sáňka, technický dozor MRA:</w:t>
      </w:r>
      <w:r>
        <w:rPr/>
        <w:t xml:space="preserve"> „Když pominu přeložky vodovodu, přípojku plynu, přípojku kanalizace a další, tak zvětšujeme zastavěnou plochu o výtahovou šachtu pro imobilní občany a o parkoviště pro imobilní i ostatní občany. Máme tady nejmodernější technologie. Vše máme síťově propojeno, od křesel přes zabezpečovací systém až po kamerový systém. Vše bude ve správě Městské realitní agentury. V technické místnosti nám vznikne datové úložiště a obsluha plynového kotle. To je také podstatná změna. Objekt byl původně vytápěn tuhými palivy, momentálně pojedeme na plyn. Veškeré vybavení je, jak říkáme, v nejmodernějším pojetí. Je tady předpoklad i stomatochirurgických zákroků. Máme tady providera na střeše, takže můžeme mít přímé napojení i s okolním světem.“</w:t>
      </w:r>
    </w:p>
    <w:p>
      <w:pPr/>
      <w:r>
        <w:rPr/>
        <w:t xml:space="preserve">Rekonstrukce se ale zhruba o půl roku zpozdí. Důvodem je změna původního záměru.</w:t>
      </w:r>
    </w:p>
    <w:p>
      <w:pPr/>
      <w:r>
        <w:rPr>
          <w:b w:val="1"/>
          <w:bCs w:val="1"/>
        </w:rPr>
        <w:t xml:space="preserve">Lukáš Sáňka, technický dozor MRA:</w:t>
      </w:r>
      <w:r>
        <w:rPr/>
        <w:t xml:space="preserve"> „Opozdili jsme se, jelikož původní zadání bylo určeno pro praktického lékaře a stomatologa zvlášť. Nicméně v souladu s požadavky města a potřebami občanů jsme tento záměr přehodnotili čistě na stomatologickou péči. Museli jsme vyřídit změnu stavby před dokončením a dodržet veškerou legislativu.“</w:t>
      </w:r>
    </w:p>
    <w:p>
      <w:pPr/>
      <w:r>
        <w:rPr/>
        <w:t xml:space="preserve">Městská realitní agentura předpokládá, že rekonstrukce objektu bude dokončena v březnu příštího roku.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havirovsky-expres/havirovsky-expres-12-09-2026-16-24?url=havirov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2026-09-11T16:57:21+02:00</dcterms:created>
  <dcterms:modified xsi:type="dcterms:W3CDTF">2026-09-11T16:57:21+02:00</dcterms:modified>
</cp:coreProperties>
</file>

<file path=docProps/custom.xml><?xml version="1.0" encoding="utf-8"?>
<Properties xmlns="http://schemas.openxmlformats.org/officeDocument/2006/custom-properties" xmlns:vt="http://schemas.openxmlformats.org/officeDocument/2006/docPropsVTypes"/>
</file>