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16.9.2026,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Další porce témat z dopravy v Moravskoslezském kraji - máme ji pro vás v dalším vydání magazínu Dopravní revue, který právě startuje, dobrý den.</w:t>
      </w:r>
    </w:p>
    <w:p>
      <w:pPr>
        <w:pStyle w:val="Heading2"/>
      </w:pPr>
      <w:r>
        <w:rPr>
          <w:b w:val="1"/>
          <w:bCs w:val="1"/>
        </w:rPr>
        <w:t xml:space="preserve">Nová smlouva na zajištění regionální vlakové dopravy</w:t>
      </w:r>
    </w:p>
    <w:p>
      <w:pPr/>
      <w:r>
        <w:rPr/>
        <w:t xml:space="preserve">Moravskoslezský kraj uzavřel s Českými drahami smlouvu na zajištění regionální vlakové dopravy od prosince 2027 do prosince 2031. Její hodnota přesahuje 2,58 miliardy korun bez DPH. Kraj navíc může smlouvu prodloužit až do prosince 2033.</w:t>
      </w:r>
    </w:p>
    <w:p>
      <w:pPr/>
      <w:r>
        <w:rPr/>
        <w:t xml:space="preserve">Vlaky budou jezdit především na trati mezi Ostravou a Valašským Meziříčím přes Frýdek-Místek, Frýdlant nad Ostravicí a Frenštát pod Radhoštěm. Smlouva se týká také spojení mezi Frýdlantem nad Ostravicí a Ostravicí.</w:t>
      </w:r>
    </w:p>
    <w:p>
      <w:pPr/>
      <w:r>
        <w:rPr/>
        <w:t xml:space="preserve">Kraj zvolil kratší smluvní období kvůli plánované modernizaci železnice v Beskydech. Dlouhodobě se počítá hlavně s elektrizací trati z Ostravy-Kunčic přes Frýdek-Místek do Frenštátu pod Radhoštěm. Po dokončení těchto úprav chce kraj vypsat novou soutěž na zhruba patnáct let.</w:t>
      </w:r>
    </w:p>
    <w:p>
      <w:pPr/>
      <w:r>
        <w:rPr/>
        <w:t xml:space="preserve">Do té doby budou na tratích dál jezdit motorové jednotky a soupravy push-pull s dieselovými lokomotivami. Právě chybějící elektrizace podle kraje zvyšuje náklady na provoz.</w:t>
      </w:r>
    </w:p>
    <w:p>
      <w:pPr/>
      <w:r>
        <w:rPr/>
        <w:t xml:space="preserve">Za celou dobu smlouvy mají vlaky ujet přibližně 5,7 milionu kilometrů. Průměrná cena činí zhruba 442 korun za vlakový kilometr.</w:t>
      </w:r>
    </w:p>
    <w:p>
      <w:pPr>
        <w:pStyle w:val="Heading2"/>
      </w:pPr>
      <w:r>
        <w:rPr>
          <w:b w:val="1"/>
          <w:bCs w:val="1"/>
        </w:rPr>
        <w:t xml:space="preserve">MSK staví nový most na II/457 ve Stonavě</w:t>
      </w:r>
    </w:p>
    <w:p>
      <w:pPr/>
      <w:r>
        <w:rPr/>
        <w:t xml:space="preserve">Řidiči projíždějící Stonavou na Karvinsku by měli počítat s dopravním omezením. Na silnici II/475 pokračuje výstavba nového mostu, kvůli které je část komunikace uzavřená.</w:t>
      </w:r>
    </w:p>
    <w:p>
      <w:pPr/>
      <w:r>
        <w:rPr>
          <w:b w:val="1"/>
          <w:bCs w:val="1"/>
        </w:rPr>
        <w:t xml:space="preserve">Radek Podstawka (ANO), náměstek hejtmana MS kraje pro dopravu:</w:t>
      </w:r>
      <w:r>
        <w:rPr/>
        <w:t xml:space="preserve"> "Jsme na silnici II/475 a tady ten most, který je za mnou, už potřeboval opravu, protože ho poškodily důlní škody. Už byl ve stavebním stavu 7 a museli jsme ho celý zdemolovat a postavit znova."</w:t>
      </w:r>
    </w:p>
    <w:p>
      <w:pPr/>
      <w:r>
        <w:rPr/>
        <w:t xml:space="preserve">Stavba začala 18. března. V jejím průběhu se ale objevily další okolnosti, které původní harmonogram prací ovlivnily.</w:t>
      </w:r>
    </w:p>
    <w:p>
      <w:pPr/>
      <w:r>
        <w:rPr>
          <w:b w:val="1"/>
          <w:bCs w:val="1"/>
        </w:rPr>
        <w:t xml:space="preserve">Radek Podstawka (ANO), náměstek hejtmana MS kraje pro dopravu:</w:t>
      </w:r>
      <w:r>
        <w:rPr/>
        <w:t xml:space="preserve"> "Během stavby jsme zjistili, že vedle toho mostu je ještě jeden menší most, na kterém je vodovod a při demolici se musela zajistit stabilita malého mostu, takže se ta stavba trošičku prodloužila. Cena toho mostu je 37 milionů korun, kdy 60 % dávají důlní škody, tudíž OKD, a 40 % platí Moravskoslezský kraj."</w:t>
      </w:r>
    </w:p>
    <w:p>
      <w:pPr/>
      <w:r>
        <w:rPr/>
        <w:t xml:space="preserve">Na špatném technickém stavu původního mostu se výrazně podepsala také dlouhodobá těžba v okolí. Právě její následky byly jedním z hlavních důvodů, proč bylo nutné starý most odstranit a nahradit novou konstrukcí.</w:t>
      </w:r>
    </w:p>
    <w:p>
      <w:pPr/>
      <w:r>
        <w:rPr>
          <w:b w:val="1"/>
          <w:bCs w:val="1"/>
        </w:rPr>
        <w:t xml:space="preserve">Radek Podstawka (ANO), náměstek hejtmana MS kraje pro dopravu:</w:t>
      </w:r>
      <w:r>
        <w:rPr/>
        <w:t xml:space="preserve"> "Tím, že tady probíhala těžba uhlí a důlní činnost tady skončila teprve nedávno, tak ty poklesy a vliv těžby trvají, a proto jsme museli přistoupit k jeho demolici a budujeme celý nový most."</w:t>
      </w:r>
    </w:p>
    <w:p>
      <w:pPr/>
      <w:r>
        <w:rPr/>
        <w:t xml:space="preserve">Práce na novém mostě tak dál pokračují a s nimi zůstávají v platnosti také dopravní omezení. Dokončení stavby a uvedení mostu do provozu je plánováno na 31. října letošního roku.</w:t>
      </w:r>
    </w:p>
    <w:p>
      <w:pPr>
        <w:pStyle w:val="Heading2"/>
      </w:pPr>
      <w:r>
        <w:rPr>
          <w:b w:val="1"/>
          <w:bCs w:val="1"/>
        </w:rPr>
        <w:t xml:space="preserve">Policie kontroluje kamiony na dálnici</w:t>
      </w:r>
    </w:p>
    <w:p>
      <w:pPr/>
      <w:r>
        <w:rPr/>
        <w:t xml:space="preserve">Policisté a inspektoři silniční dopravy se v uplynulých dnech zaměřili na nákladní dopravu na dálnici D1. Během kontrol odhalili hned několik vážných prohřešků včetně brutálního překročení hmotnostních limitů, porušení bezpečnostních přestávek řidičů a uložili pokuty za desítky tisíc korun. </w:t>
      </w:r>
    </w:p>
    <w:p>
      <w:pPr/>
      <w:r>
        <w:rPr/>
        <w:t xml:space="preserve">Během opatření zjistili policisté ve čtyřech případech překročení stanovených hmotnostních limitů. Nejvyšší zjištěné překročení hmotnosti u jedné z kontrolovaných jízdních souprav činilo 17,5 tuny. Zákon o provozu na pozemních komunikacích stanoví, že řidič nesmí užít vozidlo nebo jízdní soupravu, pokud jejich hmotnost, rozměry nebo rozložení hmotnosti ohrožují bezpečnost provozu nebo stav pozemní komunikace. Konkrétní hmotnostní a rozměrové limity pak stanoví prováděcí vyhláška o hmotnostech, rozměrech a spojitelnosti vozidel. V souvislosti se zjištěným překročením hmotnostních limitů uložili policisté ve třech případech kauce v celkové výši 75 500 korun a jeden případ oznámili příslušnému správnímu orgánu.</w:t>
      </w:r>
    </w:p>
    <w:p>
      <w:pPr/>
      <w:r>
        <w:rPr/>
        <w:t xml:space="preserve">Při kontrolách se policisté zaměřili také na dodržování takzvaných sociálních předpisů, které upravují zejména maximální dobu řízení, povinné bezpečnostní přestávky a dobu odpočinku řidičů. Jejich dodržování kontrolují mimo jiné prostřednictvím údajů zaznamenaných v tachografu. Tato pravidla přispívají k omezení rizik spojených s únavou řidičů a k bezpečnosti silničního provozu. V této oblasti policisté zjistili jedno porušení, v jehož souvislosti vybrali kauci ve výši 20 000 korun. V průběhu opatření rovněž uložili v příkazním řízení pokuty v celkové výši 22 000 korun.</w:t>
      </w:r>
    </w:p>
    <w:p>
      <w:pPr>
        <w:pStyle w:val="Heading2"/>
      </w:pPr>
      <w:r>
        <w:rPr>
          <w:b w:val="1"/>
          <w:bCs w:val="1"/>
        </w:rPr>
        <w:t xml:space="preserve">Opravy ŘSD u Klimkovic a u Hradce nad Moravicí</w:t>
      </w:r>
    </w:p>
    <w:p>
      <w:pPr/>
      <w:r>
        <w:rPr/>
        <w:t xml:space="preserve">Na dálnici D1 u Klimkovic už běží oprava dvojice souběžných mostů za exitem 342. Řidiči tudy dál projíždějí ve dvou pruzích v každém směru, ty jsou ale kvůli stavbě zúžené a platí tady nižší povolená rychlost. Na místě je proto zvýšená opatrnost, dostatečný odstup a hlavně včasné sledování dopravního značení. Rizikovější může být i vjezd na čerpací stanici ve směru na Ostravu, kde některá auta před odbočením zpomalují a mohou tím překvapit řidiče jedoucí za nimi. </w:t>
      </w:r>
    </w:p>
    <w:p>
      <w:pPr/>
      <w:r>
        <w:rPr>
          <w:b w:val="1"/>
          <w:bCs w:val="1"/>
        </w:rPr>
        <w:t xml:space="preserve">Jan Rýdl, mluvčí ŘSD:</w:t>
      </w:r>
      <w:r>
        <w:rPr/>
        <w:t xml:space="preserve"> “Oprava mostu dálnice D1 před Ostravou v oblasti Klimkovické odpočívky. Rekonstrukce mostního objektu, včetně jeho vybavení a povrchu, potrvá do začátku listopadu, a to za provozu dvěma pruhy pro každý směr, což umožní plynulý průjezd vozidel bez kolon.“</w:t>
      </w:r>
    </w:p>
    <w:p>
      <w:pPr/>
      <w:r>
        <w:rPr/>
        <w:t xml:space="preserve">Opatrní by měli být řidiči také na opačné straně dálnice ve směru na Brno a Prahu. Komplikovanější je tam především návrat z čerpací stanice zpět na dálnici. Při výjezdu mají řidiči stopku a musí dát přednost vozidlům jedoucím po hlavní komunikaci. Pozornost by měli zvýšit i řidiči projíždějící kolem, kteří musí počítat s pomaleji se připojujícími auty.</w:t>
      </w:r>
    </w:p>
    <w:p>
      <w:pPr/>
      <w:r>
        <w:rPr>
          <w:b w:val="1"/>
          <w:bCs w:val="1"/>
        </w:rPr>
        <w:t xml:space="preserve">Jan Rýdl, mluvčí ŘSD:</w:t>
      </w:r>
      <w:r>
        <w:rPr/>
        <w:t xml:space="preserve"> “Do výběrového řízení se přihlásilo devět firem, proto se podařilo snížit výslednou cenu zhruba na 42,25 milionů korun.“</w:t>
      </w:r>
    </w:p>
    <w:p>
      <w:pPr/>
      <w:r>
        <w:rPr/>
        <w:t xml:space="preserve">První část opravy má skončit na začátku listopadu, po zimní přestávce pak práce pokračují na druhém mostě. I během dalších etap má zůstat zachovaný provoz ve dvou pruzích v každém směru.</w:t>
      </w:r>
    </w:p>
    <w:p>
      <w:pPr/>
      <w:r>
        <w:rPr/>
        <w:t xml:space="preserve">Oprava silnice u Hradce nad Moravicí</w:t>
      </w:r>
    </w:p>
    <w:p>
      <w:pPr/>
      <w:r>
        <w:rPr/>
        <w:t xml:space="preserve">Ředitelství silnic a dálnic opravuje přibližně 1,8 kilometru silnice I/57 mezi Skřípovem a Kajlovcem u Hradce nad Moravicí. Důvodem jsou trhliny, hloubková koroze a další poškození vozovky. Řidiči by měli počítat s kolonami.  </w:t>
      </w:r>
    </w:p>
    <w:p>
      <w:pPr/>
      <w:r>
        <w:rPr>
          <w:b w:val="1"/>
          <w:bCs w:val="1"/>
        </w:rPr>
        <w:t xml:space="preserve">Miroslav Mazal, mluvčí ŘSD: </w:t>
      </w:r>
      <w:r>
        <w:rPr/>
        <w:t xml:space="preserve">“Za více než 37 milionů korun opravujeme silnici I/57 mezi Kajlovcem a Skřipovem v okrese Opava. Provoz do října povede k Ivadlově a během dopravních špiček se kolony snaží regulovat školení pracovnici s vysílačkami. První vrstvy nového asfaltu už jsou na svých místech a pokládka nového povrchu pokračuje dále. Prosíme řidiče o respektování dopravního značení nebo pokynu regulovčíků s vysílačkami.”</w:t>
      </w:r>
    </w:p>
    <w:p>
      <w:pPr>
        <w:pStyle w:val="Heading2"/>
      </w:pPr>
      <w:r>
        <w:rPr>
          <w:b w:val="1"/>
          <w:bCs w:val="1"/>
        </w:rPr>
        <w:t xml:space="preserve">Nová cyklostezka propojila Opavu s Oldřišovem</w:t>
      </w:r>
    </w:p>
    <w:p>
      <w:pPr/>
      <w:r>
        <w:rPr/>
        <w:t xml:space="preserve">Opava má nové cyklistické spojení s Oldřišovem. Dokončený a zkolaudovaný úsek měří tři a půl kilometru a navazuje na stávající síť cyklostezek. Trasa, kterou cyklisté využívali už dříve po polních cestách, je teď výrazně komfortnější a bezpečnější. </w:t>
      </w:r>
    </w:p>
    <w:p>
      <w:pPr/>
      <w:r>
        <w:rPr/>
        <w:t xml:space="preserve">Nová cyklostezka mezi Opavou a Oldřišovem je hotová. Město tak dokončilo další důležité propojení pro cyklisty. Vybudování tři a půl kilometru dlouhého úseku přitom nebylo úplně jednoduché. </w:t>
      </w:r>
    </w:p>
    <w:p>
      <w:pPr/>
      <w:r>
        <w:rPr>
          <w:b w:val="1"/>
          <w:bCs w:val="1"/>
        </w:rPr>
        <w:t xml:space="preserve">Tomáš Navrátil (ANO), primátor Opavy: </w:t>
      </w:r>
      <w:r>
        <w:rPr/>
        <w:t xml:space="preserve">“Máme dokončenou a zkolaudovanou novou cyklostezku do Oldřišova. Byla po ní velká poptávka, abychom propojili Opavu s Odřišovem a navázali tak už na stávající cyklostezku. Provedení bylo náročnější, protože se tady musely udělat přejezdy mezi jednotlivými poli pro těžkou zemědělskou techniku, ale vše se zvládlo.” </w:t>
      </w:r>
    </w:p>
    <w:p>
      <w:pPr/>
      <w:r>
        <w:rPr/>
        <w:t xml:space="preserve">Trasa byla mezi cyklisty oblíbená už před vybudováním nové stezky. Jezdilo se tudy ale převážně po polních cestách. Nový povrch má proto cestu zpříjemnit nejen pravidelným cyklistům, ale přilákat i další obyvatele. </w:t>
      </w:r>
    </w:p>
    <w:p>
      <w:pPr/>
      <w:r>
        <w:rPr>
          <w:b w:val="1"/>
          <w:bCs w:val="1"/>
        </w:rPr>
        <w:t xml:space="preserve">Tomáš Navrátil (ANO), primátor Opavy:</w:t>
      </w:r>
      <w:r>
        <w:rPr/>
        <w:t xml:space="preserve"> “Je to velmi oblíbená trasa. Dříve se zde jezdilo na polních cestách, což nebylo komfortní, takže věřím, že touto úpravou a vybudováním nové cyklostezky bude ještě atraktivnější a dostane více lidí ven na čerstvý vzduch, na kolo. No a celkově tento úsek je dlouhý 3,5 km.”</w:t>
      </w:r>
    </w:p>
    <w:p>
      <w:pPr/>
      <w:r>
        <w:rPr/>
        <w:t xml:space="preserve">Novým úsekem ale rozvoj cyklostezek v Opavě nekončí. Město už opravilo trasy, které poškodily povodně a připravuje další spojení. Jejich výstavbu ale komplikuje především majetkové vypořádání pozemků. </w:t>
      </w:r>
    </w:p>
    <w:p>
      <w:pPr/>
      <w:r>
        <w:rPr>
          <w:b w:val="1"/>
          <w:bCs w:val="1"/>
        </w:rPr>
        <w:t xml:space="preserve">Tomáš Navrátil (ANO), primátor Opavy:</w:t>
      </w:r>
      <w:r>
        <w:rPr/>
        <w:t xml:space="preserve"> “Připravujeme cyklostezky do Raduně, dokončení poslední etapy do Komárova a také cyklostezku do Kylešovic. Nicméně u těchto cyklostezek je náročné majetkové vypořádání. Intenzivně ho řešíme a věřím, že se vše podaří, abychom cyklostezky postavili co nejdříve, protože na všechny úseky, které jsem zmínil, tak je velká poptávka.” </w:t>
      </w:r>
    </w:p>
    <w:p>
      <w:pPr/>
      <w:r>
        <w:rPr/>
        <w:t xml:space="preserve">Kdy se podaří další plánované úseky skutečně začít stavět, tak bude záležet právě na vyřešení majetkových vztahů. Nové spojení mezi Opavou a Oldřišovem už ale mohou cyklisté naplno využívat.</w:t>
      </w:r>
    </w:p>
    <w:p>
      <w:pPr/>
      <w:r>
        <w:rPr/>
        <w:t xml:space="preserve">Sledovali jste magazín Dopravní revue, pro tentokrát je to z něj vše. Mějte nejen na cestách klidné dny a brzy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6-09-2026-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2026-09-20T19:20:15+02:00</dcterms:created>
  <dcterms:modified xsi:type="dcterms:W3CDTF">2026-09-20T19:20:15+02:00</dcterms:modified>
</cp:coreProperties>
</file>

<file path=docProps/custom.xml><?xml version="1.0" encoding="utf-8"?>
<Properties xmlns="http://schemas.openxmlformats.org/officeDocument/2006/custom-properties" xmlns:vt="http://schemas.openxmlformats.org/officeDocument/2006/docPropsVTypes"/>
</file>