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Snídaně v týdnu mobility patřila pěším a cyklistům</w:t>
      </w:r>
    </w:p>
    <w:p>
      <w:pPr/>
      <w:r>
        <w:rPr>
          <w:b w:val="1"/>
          <w:bCs w:val="1"/>
        </w:rPr>
        <w:t xml:space="preserve">Kdo ve čtvrtek ráno přecházel novojičínské náměstí pěšky nebo jel na kole, dostal zdravou snídani jako odměnu. Tato akce byla zahajovací aktivitou Evropského týdne mobility, ke kterému se město opět připojilo.</w:t>
      </w:r>
    </w:p>
    <w:p>
      <w:pPr/>
      <w:r>
        <w:rPr/>
        <w:t xml:space="preserve">Zdravou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 Jak tě potěšila ta dnešní snídaně? Jo, je to hodně zajímavé.”</w:t>
      </w:r>
    </w:p>
    <w:p>
      <w:pPr/>
      <w:r>
        <w:rPr/>
        <w:t xml:space="preserve">“Když můžu, tak chodím buď pěšky nebo na kole, mám to štěstí, že do práce to mám blízko, a i tady vlastně, když chodíme se synem do školy. Auto se snažím využívat jen v nutných případech, když jedeme někam dál. Jak potěšila ta dnešní snídaně? Jo, určitě je to příjemné zpestření, vyrazili jsme trochu dřív a chtěli jsme se tady stavit.”</w:t>
      </w:r>
    </w:p>
    <w:p>
      <w:pPr/>
      <w:r>
        <w:rPr>
          <w:b w:val="1"/>
          <w:bCs w:val="1"/>
        </w:rPr>
        <w:t xml:space="preserve">Markéta Černochová, koordinátorka Zdravého města Nový Jičín: </w:t>
      </w:r>
      <w:r>
        <w:rPr/>
        <w:t xml:space="preserve">“Máme tady například slaný koláč se špenátem, celozrnné koláčky, obložené bagetky. Mezi třeba sladké varianty patří jogurt s tvarohem a s granolou. Máme taky kávu nebo jablečný mošt. Snídaní jsme vlastně řešili dodavatelsky a zároveň jsme taky připravili něco vlastního.”</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Markéta Černochová, koordinátorka Zdravého města Nový Jičín: </w:t>
      </w:r>
      <w:r>
        <w:rPr/>
        <w:t xml:space="preserve">“Odměňovat vlastně budeme všechny občany, kteří v ten den jdou pěšky nebo na kole do práce nebo do školy. Tentokrát jsme si vybrali zdravé varianty, protože jedná se o Zdravé město, takže chceme tímto podpořit zdravý životní styl.” </w:t>
      </w:r>
    </w:p>
    <w:p>
      <w:pPr/>
      <w:r>
        <w:rPr>
          <w:b w:val="1"/>
          <w:bCs w:val="1"/>
        </w:rPr>
        <w:t xml:space="preserve">Ondřej Syrovátka (ZELENÍ), 1. místostarosta Nového Jičína: </w:t>
      </w:r>
      <w:r>
        <w:rPr/>
        <w:t xml:space="preserve">“Hlavní myšlenkou je podporovat jednak zdravou mobilitu, čili zdravou dopravu a taky udržitelnou, čili tak, aby se to město neucpávalo auty, případně nějakým jiným dopravním prostředky. Takže podporujeme hlavně ty, kteří chodí pěšky, jezdí na kole, případně veřejnou dopravou. Letošní heslo je “Mobilita pro každého”, takže snaha přiblížit to opravdu všem.”</w:t>
      </w:r>
    </w:p>
    <w:p>
      <w:pPr/>
      <w:r>
        <w:rPr/>
        <w:t xml:space="preserve">V rámci Evropského týdne mobility mohou lidé jezdit bezplatně autobusy městské hromadné dopravy nebo využít navíc dvě třicetiminutové jízdy zdarma na sdílených Rekolech. V pátek odpoledne mohou vyrazit na společnou cyklojízdu na Čerťák.</w:t>
      </w:r>
    </w:p>
    <w:p>
      <w:pPr/>
      <w:r>
        <w:rPr>
          <w:b w:val="1"/>
          <w:bCs w:val="1"/>
        </w:rPr>
        <w:t xml:space="preserve">Markéta Černochová, koordinátorka Zdravého města Nový Jičín: </w:t>
      </w:r>
      <w:r>
        <w:rPr/>
        <w:t xml:space="preserve">“V sobotu mohou občané vyrazit na společný výšlap na Smrk s Klubem českých turistů, odboru Turisti Nový Jičín. Dále jsme součástí taky sousedského festivalu Zažít Nový Jičín jinak. V pondělí nás čeká tady na náměstí akce Hravý den mobility pro všechny generace a v úterý nabízíme možnost přihlásit se do kurzu Nordic Walkingu nebo do otevřené lekce cyklistiky pro začátečníky.”</w:t>
      </w:r>
    </w:p>
    <w:p>
      <w:pPr/>
      <w:r>
        <w:rPr>
          <w:b w:val="1"/>
          <w:bCs w:val="1"/>
        </w:rPr>
        <w:t xml:space="preserve">Ondřej Syrovátka (ZELENÍ), 1. místostarosta Nového Jičína: </w:t>
      </w:r>
      <w:r>
        <w:rPr/>
        <w:t xml:space="preserve">“Je to spíše taková osvětová kampaň, než že by se po proběhnutí toho Evropský týden mobility zjistilo, že o deset procent více lidí jezdí městskou hromadnou dopravou. Je to spíš o tom informovat, že tu máme i nějaké jiné způsoby a vlastně, jaké jsou ty přínosy, protože lidi si často neuvědomují, že když vlastně třeba začnou někteří víc jezdí na kole, místo toho, aby jezdili autem, třeba máme sdílená kola, tak to je jedna z možností, tak vlastně i pro ty motoristy se to potom zlepší, protože ty cesty budou volnější. Takže je to vlastně takové win-win pro všechny výhodnější, pokud část těch lidí se z těch aut přesune na jiný způsob dopravy.” </w:t>
      </w:r>
    </w:p>
    <w:p>
      <w:pPr/>
      <w:r>
        <w:rPr/>
        <w:t xml:space="preserve">Podrobnosti k programu Evropského týdne mobility jsou na webu Zdravého města Nový Jičín. </w:t>
      </w:r>
    </w:p>
    <w:p>
      <w:pPr/>
      <w:r>
        <w:rPr/>
        <w:t xml:space="preserve">---</w:t>
      </w:r>
    </w:p>
    <w:p>
      <w:pPr>
        <w:pStyle w:val="Heading1"/>
      </w:pPr>
      <w:r>
        <w:rPr>
          <w:sz w:val="36"/>
          <w:szCs w:val="36"/>
        </w:rPr>
        <w:t xml:space="preserve">Masarykovo náměstí hostilo krajský Den rodin</w:t>
      </w:r>
    </w:p>
    <w:p>
      <w:pPr/>
      <w:r>
        <w:rPr>
          <w:b w:val="1"/>
          <w:bCs w:val="1"/>
        </w:rPr>
        <w:t xml:space="preserve">Den rodin, pořádaný Moravskoslezským krajem, poprvé doputoval do Nového Jičína. Jeho cílem bylo upozornit na význam pěstounské péče. Kromě toho nabídl zábavné hry a aktivit pro děti i dospělé.</w:t>
      </w:r>
    </w:p>
    <w:p>
      <w:pPr/>
      <w:r>
        <w:rPr/>
        <w:t xml:space="preserve">Na novojičínském náměstí se konal den rodiny, akce plná zábavy, která ale především připomněla důležitost náhradní rodinné péče. Pracovníci různých sociálních a pomáhajících organizací, působících v Moravskoslezském kaji, jej využili k propagaci a podpoře pěstounství.  </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“Co se týče aktuálních čísel, tak Moravskoslezský kraj hledá 800 domovů pro děti. To číslo vypadá hrozivě, ale pracujeme i na tom, aby se někde děti vrátily do biologické rodiny. To je hlavní účel celého našeho konání.”</w:t>
      </w:r>
    </w:p>
    <w:p>
      <w:pPr/>
      <w:r>
        <w:rPr/>
        <w:t xml:space="preserve">Třeba Alena a Vlastimil Poláškovi jako pěstouni vychovávali už deset dětí. </w:t>
      </w:r>
    </w:p>
    <w:p>
      <w:pPr/>
      <w:r>
        <w:rPr>
          <w:b w:val="1"/>
          <w:bCs w:val="1"/>
        </w:rPr>
        <w:t xml:space="preserve">Alena a Vlastimil Poláškovi, pěstouni na přechodnou dobu: </w:t>
      </w:r>
      <w:r>
        <w:rPr/>
        <w:t xml:space="preserve">“Není to úplně jednoduché, ale musí v tom člověk prostě, nevím, mít vztah. Ale ono se vám to i od těch dětí vrací, ta zpětná vazba. Když máte velké děti, tak se nám ozývají. Víme, co jim u nás chybělo. Co jsme mohli zlepšit. Takže máme i hodně zpětných vazeb od dětí už vyrostlých, které se k nám vrací. A jinak máme malé i děti. Měli jsme nejstarší 16 letou, nejmladší 8 měsíční.”</w:t>
      </w:r>
    </w:p>
    <w:p>
      <w:pPr/>
      <w:r>
        <w:rPr/>
        <w:t xml:space="preserve">V současné době pečují téměř rok o dvouletou holčičku. Brzy tedy nastane doba, kdy se s ní musí rozloučit.  </w:t>
      </w:r>
    </w:p>
    <w:p>
      <w:pPr/>
      <w:r>
        <w:rPr>
          <w:b w:val="1"/>
          <w:bCs w:val="1"/>
        </w:rPr>
        <w:t xml:space="preserve">Alena a Vlastimil Poláškovi, pěstouni na přechodnou dobu: </w:t>
      </w:r>
      <w:r>
        <w:rPr/>
        <w:t xml:space="preserve">“Musíme si s tím taky vyrovnat. I když víme, že jsme přechodní pěstouni, máme to takhle postavené, tak ten odchod je…, i my se musíme naučit rozlučovat a musíme brát, že je to jejich osud, jinak bychom se z toho zbláznili. Máme to postavené prostě tak, že pomáháme, chceme pomoct a víceméně vždycky se soustředíme na to, aby jsme měli radost, když se podaří najít náhradní rodina, jdou do dobrého, jdou někde a potom třeba ještě, když vidíte po pár letech, že to fakt stálo za to, že jsou tam šťastní, tak to nás tak víc jako těší. A to je taková odměna.” </w:t>
      </w:r>
    </w:p>
    <w:p>
      <w:pPr/>
      <w:r>
        <w:rPr>
          <w:b w:val="1"/>
          <w:bCs w:val="1"/>
        </w:rPr>
        <w:t xml:space="preserve">Stanislav Kopecký (ANO), starosta Nového Jičína: </w:t>
      </w:r>
      <w:r>
        <w:rPr/>
        <w:t xml:space="preserve">“Já bych chtěl poděkovat všem pěstounům, ať na přechodnou dobu nebo stálým pěstounům, kteří mají otevřené své dveře svých domů, ale hlavně své srdce.”</w:t>
      </w:r>
    </w:p>
    <w:p>
      <w:pPr/>
      <w:r>
        <w:rPr/>
        <w:t xml:space="preserve">Tato akce, pořádaná pod záštitou krajské kampaně Dejme dětem rodinu, propojuje </w:t>
      </w:r>
    </w:p>
    <w:p>
      <w:pPr/>
      <w:r>
        <w:rPr/>
        <w:t xml:space="preserve">společenské poslání se zábavou pro veřejnost. Lidé mohli zdarma navštívit expozice Návštěvnického centra, které se na organizaci podílelo, dále byla na náměstí připravena prezentace Muzea Novojičínska, kreativní tvoření u stánků, deskové hry nebo představení klaunů. </w:t>
      </w:r>
    </w:p>
    <w:p>
      <w:pPr/>
      <w:r>
        <w:rPr>
          <w:b w:val="1"/>
          <w:bCs w:val="1"/>
        </w:rPr>
        <w:t xml:space="preserve">Renáta Chytrová, Centrum rodinné podpory: </w:t>
      </w:r>
      <w:r>
        <w:rPr/>
        <w:t xml:space="preserve">“Poprvé se koná v Novém Jičíně a jsem okouzlená tady těmito prostory, náměstím krásným a věřím, že návštěvníci si takovou krásnou akci nenechají ujít.” </w:t>
      </w:r>
    </w:p>
    <w:p>
      <w:pPr/>
      <w:r>
        <w:rPr>
          <w:b w:val="1"/>
          <w:bCs w:val="1"/>
        </w:rPr>
        <w:t xml:space="preserve">Andrea Havlíková, ředitelka OU a PrŠ Nový Jičín: </w:t>
      </w:r>
      <w:r>
        <w:rPr/>
        <w:t xml:space="preserve">“Připojili jsme se, protože si myslím, že máme co nabídnout, že i vzdělání patří k rodinám.”</w:t>
      </w:r>
    </w:p>
    <w:p>
      <w:pPr/>
      <w:r>
        <w:rPr/>
        <w:t xml:space="preserve">V rámci Moravskoslezského kaje byl novojičínský Den rodin druhým v pořadí, první se konal ve Slezských Rudolticích, třetí, pojatý jako velké finále, bude 26. září v ostravském Trojhalí Karolina.</w:t>
      </w:r>
    </w:p>
    <w:p>
      <w:pPr/>
      <w:r>
        <w:rPr/>
        <w:t xml:space="preserve">---</w:t>
      </w:r>
    </w:p>
    <w:p>
      <w:pPr>
        <w:pStyle w:val="Heading1"/>
      </w:pPr>
      <w:r>
        <w:rPr>
          <w:sz w:val="36"/>
          <w:szCs w:val="36"/>
        </w:rPr>
        <w:t xml:space="preserve">Práci archeologů přetavili v expozici Pod popelem</w:t>
      </w:r>
    </w:p>
    <w:p>
      <w:pPr/>
      <w:r>
        <w:rPr>
          <w:b w:val="1"/>
          <w:bCs w:val="1"/>
        </w:rPr>
        <w:t xml:space="preserve">Před čtyřmi lety odkryli archeologové v měšťanském domě v centru Nového Jičína cenné historické artefakty z období středověku. V nemovitosti, která je v soukromém vlastnictví, teď byla otevřena expozice nazvaná Pod popelem.</w:t>
      </w:r>
    </w:p>
    <w:p>
      <w:pPr/>
      <w:r>
        <w:rPr/>
        <w:t xml:space="preserve">V měšťanském domě číslo 91 na Křižíkově ulici v Novém Jičíně byla slavnostně představena expozice Pod Popelem. Cesta k ní začala v roce 2022, kdy při opravě tohoto objektu, který je v soukromém vlastnictví a je památkově chráněný, našli archeologové pod sutí a popelem staré hliněné nádoby, kuchyňské předměty, šperky, hroty šípů a kopí z počátku 15. století.</w:t>
      </w:r>
    </w:p>
    <w:p>
      <w:pPr/>
      <w:r>
        <w:rPr>
          <w:b w:val="1"/>
          <w:bCs w:val="1"/>
        </w:rPr>
        <w:t xml:space="preserve">hovoří Martina Sajdlová, majitelka domu: </w:t>
      </w:r>
      <w:r>
        <w:rPr/>
        <w:t xml:space="preserve">“Miluji historii, miluji staré domy, nevím, jestli miluji archeology teda… Ale ne, jako jsem ráda, že se to našlo, já jsem jako spokojená, hlavně to musím prostě dodělat. Jsem ráda, že se za pomocí města Nový Jičín restauroval i ten trámový strop, který je ze 17. století a jsou tam ještě malby, které se budou odkrývat a restaurovat.”  </w:t>
      </w:r>
    </w:p>
    <w:p>
      <w:pPr/>
      <w:r>
        <w:rPr>
          <w:b w:val="1"/>
          <w:bCs w:val="1"/>
        </w:rPr>
        <w:t xml:space="preserve">Pavel Stabrava, kurátor sbírky archeologie Muzea Novojičínska: </w:t>
      </w:r>
      <w:r>
        <w:rPr/>
        <w:t xml:space="preserve">“Ne vždy se podaří ty archeologické výzkumy přetavit až do formy expozice, to v mnoha případech prostě jednoduše není možné, ale tady se sešly poměrně šťastné okolnosti, které to umožnily. Nálezy jsou výjimečné z toho titulu, že my z té dávné historie a minulosti Nového Jičína máme těch historických písemných zpráv věru opravdu pomálu a archeologie je vlastně jedinou možností, jedinou disciplínou, prostřednictvím které je možné nějaká nová data, nová zjištění vytáhnou na světlo. Takže tady v tomto domě se nám podařilo odhalit konkrétní situaci z konce první třetiny 15. století. Ono historikové vědí o husitském vpádu v roce 1427 do Nového Jičína, ale vzhledem k tomu, že se dochovaly tři naprosto lapidární zmínky o tom, že Nový Jičín byl vlastně téměř zničen, a právě tento archeologický výzkum nám předvedl vlastně jednu konkrétní domácnost, která v té době existovala a byla velmi pravděpodobně touto událostí postižena, protože vedla ke zničení nejen té domácnosti, ale vlastně i celého domu, což ovšem následně potom umožnilo vlastně jeho novou obnovu v nových stavebních slozích jako renesance a postupně až do dnešní podoby.”</w:t>
      </w:r>
    </w:p>
    <w:p>
      <w:pPr/>
      <w:r>
        <w:rPr>
          <w:b w:val="1"/>
          <w:bCs w:val="1"/>
        </w:rPr>
        <w:t xml:space="preserve">Martin Materna, autor expozice, městský architekt: </w:t>
      </w:r>
      <w:r>
        <w:rPr/>
        <w:t xml:space="preserve">“Ta úvaha byla vlastně o tom na jedné straně ukázat tu místnost. To znamená ukázat stavební vývoj, což je tam jako patrné, kamenné zdi nebo cihelné, na to navazující klenba atd., a to vlastně i nasvítit. To je jedna vrstva té expozice. A druhá vrstva je vlastně představit ty nálezy těch archeologů. A vlastně ta myšlenka byla taková, že tam musíme vnést nějaký jednoduchý princip, čím vlastně toho návštěvníka vtáhneme dovnitř, do nějaké ulity. Takže proto jsme tam vnesli takový princip půlválců, ve kterých jsou instalované ty jednotlivé části a ty informace a všechny ty prvky, které se našly, a nějak vysvětleny. A ono to vychází z toho, že to je vlastně nějaká časová kapsle, která je rozložená. Když to člověk složí, tak je z toho takový jednolitý válec, který má všechno v sobě.”</w:t>
      </w:r>
    </w:p>
    <w:p>
      <w:pPr/>
      <w:r>
        <w:rPr/>
        <w:t xml:space="preserve">Nutno dodat, že drtivá většina nálezů z tohoto domu je v depozitářích Muzea Novojičínska, ovšem předpokladem je, že budou prezentovány v rámci nově připravované expozice.   </w:t>
      </w:r>
    </w:p>
    <w:p>
      <w:pPr/>
      <w:r>
        <w:rPr>
          <w:b w:val="1"/>
          <w:bCs w:val="1"/>
        </w:rPr>
        <w:t xml:space="preserve">Ondřej Syrovátka (ZELENÍ), 1. místostarosta Nového Jičína: </w:t>
      </w:r>
      <w:r>
        <w:rPr/>
        <w:t xml:space="preserve">“Já si tady hodně vážím toho, se tady podařilo ty nálezy prezentovat přímo v místě toho nálezu. Skoro zázrak je, že se opravdu podařilo skloubit několik subjektů. Jednak tedy soukromý vlastník tohoto domu, paní Sajdlová, město, potom Muzeum Novojicinska, které se podílelo na tom archeologickém výzkumu, ale taky zapůjčilo ty nálezy městu, potom taky Moravskoslezský kraj, protože ten nám na tu realizaci poskytl dotaci. Takže toto všechno se podařilo skloubit a věřím tomu, že poté, co se nám podařilo, zpřístupnit kostelní věž v loňském roce, tak jsou to další věci, které přispívají k atraktivitě města a nejen opravdu pro turisty, ale i pro ty místní. </w:t>
      </w:r>
    </w:p>
    <w:p>
      <w:pPr/>
      <w:r>
        <w:rPr/>
        <w:t xml:space="preserve">Město na opravu domu přispělo majitelce částkou 1,4 milionu korun. Do zřízení expozice investovalo tři miliony korun. Třetinu sumy uhradila dotace z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2026-09-24T13:06:46+02:00</dcterms:created>
  <dcterms:modified xsi:type="dcterms:W3CDTF">2026-09-24T13:06:46+02:00</dcterms:modified>
</cp:coreProperties>
</file>

<file path=docProps/custom.xml><?xml version="1.0" encoding="utf-8"?>
<Properties xmlns="http://schemas.openxmlformats.org/officeDocument/2006/custom-properties" xmlns:vt="http://schemas.openxmlformats.org/officeDocument/2006/docPropsVTypes"/>
</file>