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Budova ZUŠ B. Martinů v Havířově prošla modernizací</w:t>
      </w:r>
    </w:p>
    <w:p>
      <w:pPr/>
      <w:r>
        <w:rPr>
          <w:b w:val="1"/>
          <w:bCs w:val="1"/>
        </w:rPr>
        <w:t xml:space="preserve">ZUŠ Bohuslava Martinů v Havířově prošla rozsáhlou modernizací, která má především snížit náklady na energie. Budova dostala nové zateplení, střechu, venkovní žaluzie a moderní vzduchotechniku. Právě tu žáci vítají nejvíce.</w:t>
      </w:r>
    </w:p>
    <w:p>
      <w:pPr/>
      <w:r>
        <w:rPr/>
        <w:t xml:space="preserve">Takto po dlouhá desetiletí vypadala budova ZUŠ Bohuslava Martinů v Havířově. Moravskoslezský kraj, který je jejím zřizovatelem, letos investoval do její modernizace. Hlavním cílem bylo snížit energetickou náročnost budovy a zároveň zvýšit komfort při výuce dětí.</w:t>
      </w:r>
    </w:p>
    <w:p>
      <w:pPr/>
      <w:r>
        <w:rPr>
          <w:b w:val="1"/>
          <w:bCs w:val="1"/>
        </w:rPr>
        <w:t xml:space="preserve">Terezie Krainová, ředitelka ZUŠ B. Martinů Havířov:</w:t>
      </w:r>
      <w:r>
        <w:rPr/>
        <w:t xml:space="preserve"> „Tato budova na ulici Alojze Jiráska, která je jedním z devíti míst poskytovaného vzdělávání naší základní umělecké školy, byla vlastně původní a majitelem bylo město. V roce 2021 byla tato budova převedena na zřizovatele školy, což je Moravskoslezský kraj. No a tato budova už nesplňovala energetické podmínky.“</w:t>
      </w:r>
    </w:p>
    <w:p>
      <w:pPr/>
      <w:r>
        <w:rPr/>
        <w:t xml:space="preserve">Právě na tento typ rekonstrukcí se kraji daří získávat i evropské dotace.</w:t>
      </w:r>
    </w:p>
    <w:p>
      <w:pPr/>
      <w:r>
        <w:rPr>
          <w:b w:val="1"/>
          <w:bCs w:val="1"/>
        </w:rPr>
        <w:t xml:space="preserve">Michal Kokošek (ANO), náměstek hejtmana MSK:</w:t>
      </w:r>
      <w:r>
        <w:rPr/>
        <w:t xml:space="preserve"> „Tato úsporná opatření spočívají v zateplení budovy, v instalaci nových oken a žaluzií. Tyto energetické úspory vyšly zhruba na 16 milionů korun a polovinu těchto peněz se podařilo získat z programu OPŽP, to znamená z dotačních peněz.“</w:t>
      </w:r>
    </w:p>
    <w:p>
      <w:pPr/>
      <w:r>
        <w:rPr/>
        <w:t xml:space="preserve">Velkým přínosem modernizace jsou také rekuperační jednotky.</w:t>
      </w:r>
    </w:p>
    <w:p>
      <w:pPr/>
      <w:r>
        <w:rPr>
          <w:b w:val="1"/>
          <w:bCs w:val="1"/>
        </w:rPr>
        <w:t xml:space="preserve">Anketa:</w:t>
      </w:r>
      <w:r>
        <w:rPr/>
        <w:t xml:space="preserve"> „Je to o hodně lepší, protože třeba předtím tady fakt v létě, když bylo teplo, skoro nedalo dýchat. Bylo to fakt obtížné.“</w:t>
      </w:r>
    </w:p>
    <w:p>
      <w:pPr/>
      <w:r>
        <w:rPr/>
        <w:t xml:space="preserve">Kvůli větší bezpečnosti žáků škola nově získala také elektrické zámky, které umožňují na dálku ovládat pět dveří a lépe kontrolovat pohyb lidí v budově.</w:t>
      </w:r>
    </w:p>
    <w:p>
      <w:pPr/>
      <w:r>
        <w:rPr/>
        <w:t xml:space="preserve">---</w:t>
      </w:r>
    </w:p>
    <w:p>
      <w:pPr>
        <w:pStyle w:val="Heading1"/>
      </w:pPr>
      <w:r>
        <w:rPr>
          <w:sz w:val="36"/>
          <w:szCs w:val="36"/>
        </w:rPr>
        <w:t xml:space="preserve">Školáci cvičili první pomoc ve virtuálním prostředí</w:t>
      </w:r>
    </w:p>
    <w:p>
      <w:pPr/>
      <w:r>
        <w:rPr>
          <w:b w:val="1"/>
          <w:bCs w:val="1"/>
        </w:rPr>
        <w:t xml:space="preserve">První pomoc si nestačí jen nastudovat. Člověk si musí správnou reakci také vyzkoušet. V Ostravě se proto školáci učili resuscitovat pomocí virtuální reality. Město nyní zvažuje, že speciální výukové soupravy pořídí také do základních škol.</w:t>
      </w:r>
    </w:p>
    <w:p>
      <w:pPr/>
      <w:r>
        <w:rPr/>
        <w:t xml:space="preserve">Brýle s virtuální realitou a resuscitační figurína přenesou školáky přímo ke člověku v bezvědomí. Umělá inteligence je potom krok za krokem provede přivoláním pomoci i samotnou resuscitací.</w:t>
      </w:r>
    </w:p>
    <w:p>
      <w:pPr/>
      <w:r>
        <w:rPr>
          <w:b w:val="1"/>
          <w:bCs w:val="1"/>
        </w:rPr>
        <w:t xml:space="preserve">Marek Bárdy, zakladatel iniciativy MocPomoc: </w:t>
      </w:r>
      <w:r>
        <w:rPr/>
        <w:t xml:space="preserve">„Ta sada, jak vidíte tady, tak je resuscitační figurína, která je propojená s brýlemi. A vy se dostáváte do reálné situace, kde leží člověk, kterému musíte pomoct. Na začátku samozřejmě nevíte, tak vás vede ten avatar v podobě normálního člověka a jako v normálním světě vám říká, co máte dělat. Ta virtuální realita je úplně obyčejný nástroj a vlastně jenom simuluje ty podmínky, které v reálném světě nejdou zažít. Takže si to představte úplně stejně, jako kdybyste měli špičkovýho, nejlepšího lektora u sebe a ten vás vede krůček za krůčkem.“</w:t>
      </w:r>
    </w:p>
    <w:p>
      <w:pPr/>
      <w:r>
        <w:rPr/>
        <w:t xml:space="preserve">Jeden trénink trvá přibližně 15 minut. Iniciativa chce postupně naučit poskytovat první pomoc milion lidí v celé republice. Za něco málo přes rok už výcvikem prošlo sto tisíc účastníků. V Ostravě si jej během jediného dne mohlo vyzkoušet přibližně 1 300 lidí.</w:t>
      </w:r>
    </w:p>
    <w:p>
      <w:pPr/>
      <w:r>
        <w:rPr>
          <w:b w:val="1"/>
          <w:bCs w:val="1"/>
        </w:rPr>
        <w:t xml:space="preserve">ANKETA, děti: </w:t>
      </w:r>
      <w:r>
        <w:rPr/>
        <w:t xml:space="preserve">„Myslím, že bylo to dobré, že bylo to taky hodně realistické a jakože hodně se mi to líbilo.“</w:t>
      </w:r>
    </w:p>
    <w:p>
      <w:pPr/>
      <w:r>
        <w:rPr/>
        <w:t xml:space="preserve">„Bylo to super, že jsem si to mohl procvičit a že bych to mohl použít i v reálném životě.“</w:t>
      </w:r>
    </w:p>
    <w:p>
      <w:pPr/>
      <w:r>
        <w:rPr/>
        <w:t xml:space="preserve">„Jo, bylo to fajné. Líbilo se mi to, že bylo to VR a že jsme si to prostě mohli zkusit.“</w:t>
      </w:r>
    </w:p>
    <w:p>
      <w:pPr/>
      <w:r>
        <w:rPr/>
        <w:t xml:space="preserve">Virtuální realita má doplnit klasickou výuku první pomoci. Děti si potřebné kroky nejen vyslechnou, ale přímo uvidí jejich následky a samy se musí rozhodovat.</w:t>
      </w:r>
    </w:p>
    <w:p>
      <w:pPr/>
      <w:r>
        <w:rPr>
          <w:b w:val="1"/>
          <w:bCs w:val="1"/>
        </w:rPr>
        <w:t xml:space="preserve">Natalie Tassanyi, ředitelka Českého červeného kříže Ostrava: </w:t>
      </w:r>
      <w:r>
        <w:rPr/>
        <w:t xml:space="preserve">„Děti jsou spokojené, protože je to pro ně nějaká moderní forma výuky. Není to to, že si odsedí nějakou hodinu, kde jenom uslyší nějaký výklad a vlastně si to nemůžou zkusit. Tady to vidí naživo, vidí toho člověka, i když animovaného, ale vidí ho a odnesou si z toho mnohem víc. Myslím si, že to na nich zanechá větší stopy než běžná výuka.“</w:t>
      </w:r>
    </w:p>
    <w:p>
      <w:pPr/>
      <w:r>
        <w:rPr/>
        <w:t xml:space="preserve">Ostrava projekt podpořila částkou 180 tisíc korun. Nechce ale zůstat jen u jednorázové akce. Podobné soupravy by mohly být v budoucnu dostupné přímo v základních školách.</w:t>
      </w:r>
    </w:p>
    <w:p>
      <w:pPr/>
      <w:r>
        <w:rPr>
          <w:b w:val="1"/>
          <w:bCs w:val="1"/>
        </w:rPr>
        <w:t xml:space="preserve"> Michal Mariánek, radní Ostravy: </w:t>
      </w:r>
      <w:r>
        <w:rPr/>
        <w:t xml:space="preserve">„My už zhruba před půl rokem, kdy nás kolegové z té organizace Moc Pomoc navštívili v kanceláři, jsme byli přesvědčeni, že to chceme tady uspořádat, protože nám to dává obrovský smysl k nějakému rozšíření povědomí pro lidi o první pomoci. A rádi bychom do budoucna pro základní školy nakoupili sety tady těch cvičných figurín tak, abychom mohli opakovaně ty děti nebo případně mladé dospělé v tom, aby si mohli opakovat ty kroky první pomoci.“</w:t>
      </w:r>
    </w:p>
    <w:p>
      <w:pPr/>
      <w:r>
        <w:rPr/>
        <w:t xml:space="preserve">Výcvik se zaměřuje na tři situace, při kterých rozhodují první minuty – zástavu srdce, masivní krvácení a rozpoznání cévní mozkové příhody. Absolvent získá certifikát a přístup k dalšímu tréninku. Systém mu má přibližně po dvou letech připomenout, že je potřeba získané dovednosti znovu procvičit.</w:t>
      </w:r>
    </w:p>
    <w:p>
      <w:pPr/>
      <w:r>
        <w:rPr/>
        <w:t xml:space="preserve">---</w:t>
      </w:r>
    </w:p>
    <w:p>
      <w:pPr/>
      <w:r>
        <w:rPr/>
        <w:t xml:space="preserve">16:00 – 1 + 2 </w:t>
      </w:r>
    </w:p>
    <w:p>
      <w:pPr/>
      <w:r>
        <w:rPr/>
        <w:t xml:space="preserve">POŽÁR DŘEVOVÝROBY V BRUNTÁLE</w:t>
      </w:r>
    </w:p>
    <w:p>
      <w:pPr/>
      <w:r>
        <w:rPr/>
        <w:t xml:space="preserve">Rozsáhlý požár haly dřevovýroby zaměstnal v noci na pátek hasiče v Bruntále. Na místo se sjelo sedm jednotek hasičů a vyhlášen byl druhý stupeň poplachu. Hasiči s ohněm bojovali čtyři hodiny. Nikdo nebyl zraněn a příčinu požáru zjišťují vyšetřovatelé hasičů a policie.</w:t>
      </w:r>
    </w:p>
    <w:p>
      <w:pPr/>
      <w:r>
        <w:rPr/>
        <w:t xml:space="preserve">MEMORANDUM UŽ 10 CHRÁNÍ AREÁLY VE F-M</w:t>
      </w:r>
    </w:p>
    <w:p>
      <w:pPr/>
      <w:r>
        <w:rPr/>
        <w:t xml:space="preserve">Už deset let platí ve Frýdku-Místku memorandum, které má chránit historicky cenné budovy bývalých textilních areálů před chátráním a demolicí. Za tu dobu se pro řadu objektů podařilo najít nové využití nebo investory. vznikla například služebna městské policie, kulturní prostory a další areály čeká přestavba. Na nové majitele už bylo převedeno přes devět hektarů areálů.</w:t>
      </w:r>
    </w:p>
    <w:p>
      <w:pPr/>
      <w:r>
        <w:rPr/>
        <w:t xml:space="preserve">---</w:t>
      </w:r>
    </w:p>
    <w:p>
      <w:pPr>
        <w:pStyle w:val="Heading1"/>
      </w:pPr>
      <w:r>
        <w:rPr>
          <w:sz w:val="36"/>
          <w:szCs w:val="36"/>
        </w:rPr>
        <w:t xml:space="preserve">Projekt Alzheimer Home v Bruntále startuje</w:t>
      </w:r>
    </w:p>
    <w:p>
      <w:pPr/>
      <w:r>
        <w:rPr>
          <w:b w:val="1"/>
          <w:bCs w:val="1"/>
        </w:rPr>
        <w:t xml:space="preserve">Na startovní čáře v Bruntále stanul nový projekt společnosti firem SENEVIDA pro stavbu komplexu Alzheimer Home v areálu bruntálské nemocnice. Bude se jednat o novou pobytovou službu pro osoby se demencí a alzheimerovou chorobou.</w:t>
      </w:r>
    </w:p>
    <w:p>
      <w:pPr/>
      <w:r>
        <w:rPr/>
        <w:t xml:space="preserve">  Město  i mateřská společnost Penta Hospitals reaguje na nepříznivý  demografický vývoj, stárnutí populace a růst potřeb seniorů.</w:t>
      </w:r>
    </w:p>
    <w:p>
      <w:pPr/>
      <w:r>
        <w:rPr>
          <w:b w:val="1"/>
          <w:bCs w:val="1"/>
        </w:rPr>
        <w:t xml:space="preserve">Renata  Rychlíková (Bruntál 2022), radní Bruntálu:</w:t>
      </w:r>
      <w:r>
        <w:rPr/>
        <w:t xml:space="preserve"> „Osob s demencí  a Alzheimerovou chorobou přibývá bohužel přibývá. Já jsem  ráda, že v našem městě vznikne nová pobytová služba, která  těmto lidem nabídne důstojnou a kvalitní péči.“</w:t>
      </w:r>
    </w:p>
    <w:p>
      <w:pPr/>
      <w:r>
        <w:rPr>
          <w:b w:val="1"/>
          <w:bCs w:val="1"/>
        </w:rPr>
        <w:t xml:space="preserve">Jan  Krkoška, ředitel </w:t>
      </w:r>
      <w:r>
        <w:rPr>
          <w:b w:val="1"/>
          <w:bCs w:val="1"/>
        </w:rPr>
        <w:t xml:space="preserve">Centra následné péče</w:t>
      </w:r>
      <w:r>
        <w:rPr>
          <w:b w:val="1"/>
          <w:bCs w:val="1"/>
        </w:rPr>
        <w:t xml:space="preserve">, Ostrava:</w:t>
      </w:r>
      <w:r>
        <w:rPr/>
        <w:t xml:space="preserve">  „Na tomhle krásném místě startujeme nový projekt Penty  Hospitals a to je Senevida, centrum, které by tady mělo začít se  budovat od příštího roku, II. kvartálu, a mělo by být otevřeno  v I. kvartále roku 2029.“</w:t>
      </w:r>
    </w:p>
    <w:p>
      <w:pPr/>
      <w:r>
        <w:rPr>
          <w:b w:val="1"/>
          <w:bCs w:val="1"/>
        </w:rPr>
        <w:t xml:space="preserve">Lucie  Zajícová, provozní ředitelka:</w:t>
      </w:r>
      <w:r>
        <w:rPr/>
        <w:t xml:space="preserve"> „Dnes startujeme velký a  zajímavý projekt. Vznikne nám kapacita nového domova se zvláštním  režimem. Ta kapacita bude 120 lůžek, vzniknou i nové pracovní  příležitosti, takže si myslím, že ten projekt bude zajímavý  ještě kontextu té lokality, kde se nacházíme bude pro nás  jednou z nejzajímavějších vůbec.“</w:t>
      </w:r>
    </w:p>
    <w:p>
      <w:pPr/>
      <w:r>
        <w:rPr/>
        <w:t xml:space="preserve">120  lůžek, vlastní stravovací provoz i prádelna. Město Bruntál  nabídlo možnost smluvního využití kapacity také největším  okolním obcím.</w:t>
      </w:r>
    </w:p>
    <w:p>
      <w:pPr/>
      <w:r>
        <w:rPr>
          <w:b w:val="1"/>
          <w:bCs w:val="1"/>
        </w:rPr>
        <w:t xml:space="preserve">Josef  Havlík (nez.), starosta Moravskoslezského Kočova:</w:t>
      </w:r>
      <w:r>
        <w:rPr/>
        <w:t xml:space="preserve"> „Vítáme  tuto aktivitu. Problémy civilizačních chorob se týkají i naší  obce, uvítáme to a určitě si budeme chtít pořídit několik  lůžek tady. Rezervovat.“</w:t>
      </w:r>
    </w:p>
    <w:p>
      <w:pPr/>
      <w:r>
        <w:rPr>
          <w:b w:val="1"/>
          <w:bCs w:val="1"/>
        </w:rPr>
        <w:t xml:space="preserve">Pavel  Kön</w:t>
      </w:r>
      <w:r>
        <w:rPr>
          <w:b w:val="1"/>
          <w:bCs w:val="1"/>
        </w:rPr>
        <w:t xml:space="preserve">i</w:t>
      </w:r>
      <w:r>
        <w:rPr>
          <w:b w:val="1"/>
          <w:bCs w:val="1"/>
        </w:rPr>
        <w:t xml:space="preserve">g (n</w:t>
      </w:r>
      <w:r>
        <w:rPr>
          <w:b w:val="1"/>
          <w:bCs w:val="1"/>
        </w:rPr>
        <w:t xml:space="preserve">e</w:t>
      </w:r>
      <w:r>
        <w:rPr>
          <w:b w:val="1"/>
          <w:bCs w:val="1"/>
        </w:rPr>
        <w:t xml:space="preserve">z.), starosta Horního  Benešova:</w:t>
      </w:r>
      <w:r>
        <w:rPr/>
        <w:t xml:space="preserve"> „Tak i v Horním Benešově populace stárne, takže  my jsme za tuto akci a ze ten projekt velice rádi.“</w:t>
      </w:r>
    </w:p>
    <w:p>
      <w:pPr/>
      <w:r>
        <w:rPr>
          <w:b w:val="1"/>
          <w:bCs w:val="1"/>
        </w:rPr>
        <w:t xml:space="preserve">Petr  Kopínec (</w:t>
      </w:r>
      <w:r>
        <w:rPr>
          <w:b w:val="1"/>
          <w:bCs w:val="1"/>
        </w:rPr>
        <w:t xml:space="preserve">ANO</w:t>
      </w:r>
      <w:r>
        <w:rPr>
          <w:b w:val="1"/>
          <w:bCs w:val="1"/>
        </w:rPr>
        <w:t xml:space="preserve">), starosta Vrbna pod Pradědem: </w:t>
      </w:r>
      <w:r>
        <w:rPr/>
        <w:t xml:space="preserve">„Vítáme  tady tuto aktivitu soukromého investora a Vrbno se teď snaží  navázat spolupráci s firmou Penta a již se domlouváme na  konkrétních krocích na odkupu pozemku, abychom podobné zařízení  postavili i u nás va Vrbně.“</w:t>
      </w:r>
    </w:p>
    <w:p>
      <w:pPr/>
      <w:r>
        <w:rPr>
          <w:b w:val="1"/>
          <w:bCs w:val="1"/>
        </w:rPr>
        <w:t xml:space="preserve">Ladislav  Václavec (ANO), senátor, ředitel MSN Krnov:</w:t>
      </w:r>
      <w:r>
        <w:rPr/>
        <w:t xml:space="preserve"> „Já s myslím,  že to bude velmi využité, protože do 10 let bude tady kolem 30 %  starších 80 let, tím pádem bude velký nárůst i lidí s  Alzheimerovou chorobou a určitě se tady najde uplatnění.“</w:t>
      </w:r>
    </w:p>
    <w:p>
      <w:pPr/>
      <w:r>
        <w:rPr>
          <w:b w:val="1"/>
          <w:bCs w:val="1"/>
        </w:rPr>
        <w:t xml:space="preserve">Daniel  Ustohal, regionální ředitel:</w:t>
      </w:r>
      <w:r>
        <w:rPr/>
        <w:t xml:space="preserve"> „Já si myslím, že tenhleten  projekt je určitě dobrá zpráva pro občany tohoto města,  protože, jak víme, dneska ten vývoj stařecké demence nebo  Alzheimerovy choroby opravdu rychle stoupá a každá kapacita v  nějakém městě je určitě vítaná, protože pro ty občany je to  velká pomoc.“</w:t>
      </w:r>
    </w:p>
    <w:p>
      <w:pPr/>
      <w:r>
        <w:rPr>
          <w:b w:val="1"/>
          <w:bCs w:val="1"/>
        </w:rPr>
        <w:t xml:space="preserve">Martin  Henč (ANO), starosta Bruntálu: </w:t>
      </w:r>
      <w:r>
        <w:rPr/>
        <w:t xml:space="preserve">„Poděkování samozřejmě  všem, městu Bruntál samozřejmě, radě , zastupitelstvu, protože  schvalovaly se prodeje pozemků, schvalovaly se záměry, co taky  bude a tak dále a musím říct upřímně, celý tento záměr byl  jednohlasně schválen. Nebyly žádné obstrukce.“</w:t>
      </w:r>
    </w:p>
    <w:p>
      <w:pPr/>
      <w:r>
        <w:rPr/>
        <w:t xml:space="preserve">Projekt  Senevida bude znamenat také velké investice a pomoc nezaměstnanosti  ve městě.</w:t>
      </w:r>
    </w:p>
    <w:p>
      <w:pPr/>
      <w:r>
        <w:rPr>
          <w:b w:val="1"/>
          <w:bCs w:val="1"/>
        </w:rPr>
        <w:t xml:space="preserve">Lucie  Zajícová, provozní ředitelka:</w:t>
      </w:r>
      <w:r>
        <w:rPr/>
        <w:t xml:space="preserve"> „Tento projekt patří k  našim větším investicím, bavíme se tady v řádech vyšších  desítek milionů, ten projekt je celkově velmi zajímavý už tím,  že tady bude větší skladba jednolůžkových pokojů, než je  nějaký standard v dnešní době, takže ano, investice je poměrně  nákladná.“</w:t>
      </w:r>
    </w:p>
    <w:p>
      <w:pPr/>
      <w:r>
        <w:rPr>
          <w:b w:val="1"/>
          <w:bCs w:val="1"/>
        </w:rPr>
        <w:t xml:space="preserve">Radim  Lýsek (ANO), architekt, radní Bruntálu:</w:t>
      </w:r>
      <w:r>
        <w:rPr/>
        <w:t xml:space="preserve"> „V několikasetleté  historii nemocnice v Bruntále se otevírá nová kapitola. Kapitola  péče o ty nejpotřebnější, péče o naše důchodce, kteří  tady budou mít možnost mít i speciální péči, kterou v jiných  zařízeních tady nedostanou. Jsme moc rádi, že to bude nejen pro  naše bruntálské, ale že to bude i pro potřebné z okolních  obcí, protože tím skutečně naplňujeme našim vizi, že Bruntál  je obcí, která pečuje o okolí.“</w:t>
      </w:r>
    </w:p>
    <w:p>
      <w:pPr/>
      <w:r>
        <w:rPr/>
        <w:t xml:space="preserve">---</w:t>
      </w:r>
    </w:p>
    <w:p>
      <w:pPr>
        <w:pStyle w:val="Heading1"/>
      </w:pPr>
      <w:r>
        <w:rPr>
          <w:sz w:val="36"/>
          <w:szCs w:val="36"/>
        </w:rPr>
        <w:t xml:space="preserve">V Ostravě-Jihu se připravují na komunální volby</w:t>
      </w:r>
    </w:p>
    <w:p>
      <w:pPr/>
      <w:r>
        <w:rPr>
          <w:b w:val="1"/>
          <w:bCs w:val="1"/>
        </w:rPr>
        <w:t xml:space="preserve">9. a 10. října se budou konat volby, které rozhodnou o tom, kdo bude nově řídit města a obce. V městském obvodě Ostrava-Jih o složení 45 členného zastupitelstva bude moci rozhodovat zhruba 78 tisíc voličů.</w:t>
      </w:r>
    </w:p>
    <w:p>
      <w:pPr/>
      <w:r>
        <w:rPr/>
        <w:t xml:space="preserve">Termín komunálních voleb se rychle blíží a města, obce i obvody po celé republice se na ně připravují. O vedení radnice Ostravy-jihu se bude ucházet 10 politických subjektů. </w:t>
      </w:r>
    </w:p>
    <w:p>
      <w:pPr/>
      <w:r>
        <w:rPr>
          <w:b w:val="1"/>
          <w:bCs w:val="1"/>
        </w:rPr>
        <w:t xml:space="preserve">Ilona Honusová, mluvčí MOb Ostrava-Jih</w:t>
      </w:r>
      <w:r>
        <w:rPr/>
        <w:t xml:space="preserve">: “Obyvatele Ostravy-Jihu budou volit své zástupce do zastupitelstva městského obvodu, do kterého se volí 45 zastupitelů a do zastupitelstva města Ostravy a to 55 zastupitelů.”</w:t>
      </w:r>
    </w:p>
    <w:p>
      <w:pPr/>
      <w:r>
        <w:rPr/>
        <w:t xml:space="preserve">Občané tedy obdrží dva lístky — jeden pro městský obvod a druhý pro celou Ostravu. Nejen Jižané budou moct rozhodnout o složení svého zastupitelstva už 9. a 10. října.</w:t>
      </w:r>
    </w:p>
    <w:p>
      <w:pPr/>
      <w:r>
        <w:rPr>
          <w:b w:val="1"/>
          <w:bCs w:val="1"/>
        </w:rPr>
        <w:t xml:space="preserve">Jana Molnári, asistentka, MOb Ostrava-Jih</w:t>
      </w:r>
      <w:r>
        <w:rPr/>
        <w:t xml:space="preserve">: „Ze závažných, zejména zdravotních nebo rodinných důvodů, může občan požádat o hlasování mimo volební místnost. Dva členové okrskové volební komise za ním přijdou s přenosnou volební schránkou." </w:t>
      </w:r>
    </w:p>
    <w:p>
      <w:pPr/>
      <w:r>
        <w:rPr>
          <w:b w:val="1"/>
          <w:bCs w:val="1"/>
        </w:rPr>
        <w:t xml:space="preserve">Ilona Honusová, mluvčí MOb Ostrava-Jih</w:t>
      </w:r>
      <w:r>
        <w:rPr/>
        <w:t xml:space="preserve">: “Novinkou letošního roku tady na Jihu je optimalizace uspořádání volebních okrsků, kde celé území městského obvodu je nově rozděleno do 73 volebních okrsků místo původních 95. Tato úprava se nijak voličů nedotkne."</w:t>
      </w:r>
    </w:p>
    <w:p>
      <w:pPr/>
      <w:r>
        <w:rPr/>
        <w:t xml:space="preserve">Senátní volby, a tedy volba nového zástupce do horní komory parlamentu, se letos Ostravy-Jihu netýká. </w:t>
      </w:r>
    </w:p>
    <w:p>
      <w:pPr/>
      <w:r>
        <w:rPr/>
        <w:t xml:space="preserve">---</w:t>
      </w:r>
    </w:p>
    <w:p>
      <w:pPr/>
      <w:r>
        <w:rPr/>
        <w:t xml:space="preserve">16:00 - 3 + 4</w:t>
      </w:r>
    </w:p>
    <w:p>
      <w:pPr/>
      <w:r>
        <w:rPr/>
        <w:t xml:space="preserve">VLOUPÁNÍ DO BYTŮ PŘES OKNA NA VENTILACI</w:t>
      </w:r>
    </w:p>
    <w:p>
      <w:pPr/>
      <w:r>
        <w:rPr/>
        <w:t xml:space="preserve">Policisté na Karvinsku řeší několik případů vloupání do přízemních bytů přes okna otevřená na ventilaci. Pachatele nezastavily ani sítě proti hmyzu a do některých bytů se dostal v noci, když jejich obyvatelé spali. Odnášel peníze, šperky, telefony nebo elektroniku.</w:t>
      </w:r>
    </w:p>
    <w:p>
      <w:pPr/>
      <w:r>
        <w:rPr/>
        <w:t xml:space="preserve">DIVADLO PETRA BEZRUČE ZASÁHLA HAVÁRIE VODY</w:t>
      </w:r>
    </w:p>
    <w:p>
      <w:pPr/>
      <w:r>
        <w:rPr/>
        <w:t xml:space="preserve">Divadlo Petra Bezruče v Ostravě zasáhla před začátkem nové sezony rozsáhlá havárie vody. Kvůli prasklému potrubí voda vytopila část provozního zázemí, včetně hereckých šaten a prostor techniků. Škody jsou značné, ale divadlo ujišťuje, že provoz ohrožen nebude.</w:t>
      </w:r>
    </w:p>
    <w:p>
      <w:pPr/>
      <w:r>
        <w:rPr/>
        <w:t xml:space="preserve">---</w:t>
      </w:r>
    </w:p>
    <w:p>
      <w:pPr>
        <w:pStyle w:val="Heading1"/>
      </w:pPr>
      <w:r>
        <w:rPr>
          <w:sz w:val="36"/>
          <w:szCs w:val="36"/>
        </w:rPr>
        <w:t xml:space="preserve">Expozice Pod popelem odkrývá středověkou tragédii</w:t>
      </w:r>
    </w:p>
    <w:p>
      <w:pPr/>
      <w:r>
        <w:rPr>
          <w:b w:val="1"/>
          <w:bCs w:val="1"/>
        </w:rPr>
        <w:t xml:space="preserve">Před čtyřmi lety odkryli archeologové v měšťanském domě v centru Nového Jičína cenné historické artefakty z období středověku. V nemovitosti, která je v soukromém vlastnictví, teď byla otevřena expozice nazvaná Pod popelem.</w:t>
      </w:r>
    </w:p>
    <w:p>
      <w:pPr/>
      <w:r>
        <w:rPr/>
        <w:t xml:space="preserve">V domě na Křižíkově ulici v Novém Jičíně byla slavnostně představena expozice Pod Popelem. Cesta k ní začala v roce 2022, kdy při opravě tohoto objektu, který je památkově chráněný, našli archeologové pod sutí a popelem staré hliněné nádoby, kuchyňské předměty, šperky, hroty šípů a kopí z počátku 15. století.</w:t>
      </w:r>
    </w:p>
    <w:p>
      <w:pPr/>
      <w:r>
        <w:rPr>
          <w:b w:val="1"/>
          <w:bCs w:val="1"/>
        </w:rPr>
        <w:t xml:space="preserve">hovoří Martina Sajdlová, majitelka domu: </w:t>
      </w:r>
      <w:r>
        <w:rPr/>
        <w:t xml:space="preserve">“Miluji historii, miluji staré domy, nevím, jestli miluji archeology teda… Ale ne, jako jsem ráda, že se to našlo, já jsem jako spokojená.”  </w:t>
      </w:r>
    </w:p>
    <w:p>
      <w:pPr/>
      <w:r>
        <w:rPr>
          <w:b w:val="1"/>
          <w:bCs w:val="1"/>
        </w:rPr>
        <w:t xml:space="preserve">Pavel Stabrava, kurátor sbírky archeologie Muzea Novojičínska: </w:t>
      </w:r>
      <w:r>
        <w:rPr/>
        <w:t xml:space="preserve">“Ne vždy se podaří ty archeologické výzkumy přetavit až do formy expozice, to v mnoha případech prostě jednoduše není možné, ale tady se sešly poměrně šťastné okolnosti, které to umožnily.”</w:t>
      </w:r>
    </w:p>
    <w:p>
      <w:pPr/>
      <w:r>
        <w:rPr/>
        <w:t xml:space="preserve">V domě se podařilo odhalit konkrétní situaci, která potvrdila vpád husitů a zničení téměř celého města v roce 1427.</w:t>
      </w:r>
    </w:p>
    <w:p>
      <w:pPr/>
      <w:r>
        <w:rPr>
          <w:b w:val="1"/>
          <w:bCs w:val="1"/>
        </w:rPr>
        <w:t xml:space="preserve">Pavel Stabrava, kurátor sbírky archeologie Muzea Novojičínska: </w:t>
      </w:r>
      <w:r>
        <w:rPr/>
        <w:t xml:space="preserve">“Právě tento archeologický výzkum nám předvedl vlastně jednu konkrétní domácnost, která v té době existovala a byla velmi pravděpodobně touto událostí postižena, protože vedla ke zničení nejen té domácnosti, ale vlastně i celého domu.”</w:t>
      </w:r>
    </w:p>
    <w:p>
      <w:pPr/>
      <w:r>
        <w:rPr/>
        <w:t xml:space="preserve">Většina nálezů je v depozitářích Muzea Novojičínska. Výstava pak prezentuje i stavebně historický vývoj tohoto domu.   </w:t>
      </w:r>
    </w:p>
    <w:p>
      <w:pPr/>
      <w:r>
        <w:rPr>
          <w:b w:val="1"/>
          <w:bCs w:val="1"/>
        </w:rPr>
        <w:t xml:space="preserve">Ondřej Syrovátka (ZELENÍ), 1. místostarosta Nového Jičína: </w:t>
      </w:r>
      <w:r>
        <w:rPr/>
        <w:t xml:space="preserve">“Poté, co se nám podařilo, zpřístupnit kostelní věž v loňském roce, tak jsou to další věci, které přispívají k atraktivitě města a nejen opravdu pro turisty, ale i pro ty místní.”</w:t>
      </w:r>
    </w:p>
    <w:p>
      <w:pPr/>
      <w:r>
        <w:rPr/>
        <w:t xml:space="preserve">Město na opravu domu přispělo majitelce částkou 1,4 milionu korun. Do zřízení expozice investovalo tři miliony korun. Třetinu sumy uhradil Moravskoslezský kraj.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2026-09-19T09:07:37+02:00</dcterms:created>
  <dcterms:modified xsi:type="dcterms:W3CDTF">2026-09-19T09:07:37+02:00</dcterms:modified>
</cp:coreProperties>
</file>

<file path=docProps/custom.xml><?xml version="1.0" encoding="utf-8"?>
<Properties xmlns="http://schemas.openxmlformats.org/officeDocument/2006/custom-properties" xmlns:vt="http://schemas.openxmlformats.org/officeDocument/2006/docPropsVTypes"/>
</file>