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>
        <w:pStyle w:val="Heading1"/>
      </w:pPr>
      <w:r>
        <w:rPr>
          <w:sz w:val="36"/>
          <w:szCs w:val="36"/>
        </w:rPr>
        <w:t xml:space="preserve">Od folkloru po klobásku. Paskov slavil den regionů.</w:t>
      </w:r>
    </w:p>
    <w:p>
      <w:pPr/>
      <w:r>
        <w:rPr>
          <w:b w:val="1"/>
          <w:bCs w:val="1"/>
        </w:rPr>
        <w:t xml:space="preserve">Paskov opět patřil regionu. Už po jedenácté se tady uskutečnil Den regionů, který tradičně spojil kulturu, hudbu, folklor a zábavu pro celou rodinu.</w:t>
      </w:r>
    </w:p>
    <w:p>
      <w:pPr/>
      <w:r>
        <w:rPr/>
        <w:t xml:space="preserve">Letos se návštěvníci setkali na prostranství u seniorského bydlení. Odpolední program odstartoval krátce po druhé hodině a na své si během něj přišli malí i velcí.</w:t>
      </w:r>
    </w:p>
    <w:p>
      <w:pPr/>
      <w:r>
        <w:rPr>
          <w:b w:val="1"/>
          <w:bCs w:val="1"/>
        </w:rPr>
        <w:t xml:space="preserve">Petr Baďura (Pro Paskov), starosta:</w:t>
      </w:r>
      <w:r>
        <w:rPr/>
        <w:t xml:space="preserve"> "Tak ten letošní jedenáctý ročník Dne regionu je specifický tím, že se jednak odehrává v novém prostředí tady na zahradě před bydlením pro seniory a možná, že to je ještě lepší prostředí, než bylo v minulosti uprostřed parku. Alespoň takové poznatky mám od kolegů starostů."</w:t>
      </w:r>
    </w:p>
    <w:p>
      <w:pPr/>
      <w:r>
        <w:rPr/>
        <w:t xml:space="preserve">A nechyběla ani soutěž, která vzbudila velký zájem. Hledala se totiž nejlepší klobáska.</w:t>
      </w:r>
    </w:p>
    <w:p>
      <w:pPr/>
      <w:r>
        <w:rPr>
          <w:b w:val="1"/>
          <w:bCs w:val="1"/>
        </w:rPr>
        <w:t xml:space="preserve">Petr Baďura (Pro Paskov), starosta</w:t>
      </w:r>
      <w:r>
        <w:rPr>
          <w:b w:val="1"/>
          <w:bCs w:val="1"/>
        </w:rPr>
        <w:t xml:space="preserve">:</w:t>
      </w:r>
      <w:r>
        <w:rPr/>
        <w:t xml:space="preserve"> "A samozřejmě hlavně tím, že je jiná soutěž a to dnes v klobáskách. To znamená, že každá obec nominovala, nechala vyrobit speciální klobásu a teď bude záležet na hodnotiteli, aby určil, která z nich je jim nejsympatičtější."</w:t>
      </w:r>
    </w:p>
    <w:p>
      <w:pPr/>
      <w:r>
        <w:rPr>
          <w:b w:val="1"/>
          <w:bCs w:val="1"/>
        </w:rPr>
        <w:t xml:space="preserve">Zdenka Švachová, Paskovjánek:</w:t>
      </w:r>
      <w:r>
        <w:rPr/>
        <w:t xml:space="preserve"> "My jsme moc rádi, že vyšlo počasí, protože když je krásné počasí, přijde spousta lidí, lidé mají lepší náladu, a když jim k tomu ještě zatančí, zazpívají naše děti, tak já myslím, že to je fajn."</w:t>
      </w:r>
    </w:p>
    <w:p>
      <w:pPr/>
      <w:r>
        <w:rPr>
          <w:b w:val="1"/>
          <w:bCs w:val="1"/>
        </w:rPr>
        <w:t xml:space="preserve">Tereza Dosoudilová, kulturní referent:</w:t>
      </w:r>
      <w:r>
        <w:rPr/>
        <w:t xml:space="preserve"> "Během programu jsou připraveny kapely a sbory. Začali jsme vlastně folklorním souborem z Polska a Paskovjánkem Teď vystupuje pěvecký sbor z Řepišť a čeká nás kapela Akuma a potom ještě pěvecký sbor z Krásné. A na závěr velký koncert kapely Big Band z Vratimova."</w:t>
      </w:r>
    </w:p>
    <w:p>
      <w:pPr/>
      <w:r>
        <w:rPr/>
        <w:t xml:space="preserve">Jedenáctý den regionu tak v Paskově nabídl nejen hudbu a zábavu, ale především příležitost setkat se a společně strávit sobotní odpoledne.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6-09-2026-16-54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2026-09-25T17:44:44+02:00</dcterms:created>
  <dcterms:modified xsi:type="dcterms:W3CDTF">2026-09-25T17:44:44+02:00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