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Dálnice u Nového Jičína povede za 27 měsíců</w:t>
      </w:r>
    </w:p>
    <w:p>
      <w:pPr/>
      <w:r>
        <w:rPr>
          <w:b w:val="1"/>
          <w:bCs w:val="1"/>
        </w:rPr>
        <w:t xml:space="preserve">Zhruba za tři týdny začne fyzická realizace výstavby posledních čtyř kilometrů dálnice D48 u Nového Jičína. Řidiči by po jejím povrchu měli projet v lednu 2029. Cena stavby je 870 milionů korun bez daně.</w:t>
      </w:r>
    </w:p>
    <w:p>
      <w:pPr/>
      <w:r>
        <w:rPr/>
        <w:t xml:space="preserve">Posledním dílkem dálnice, který zbývá postavit v Moravskoslezském kraji, je 3,8 kilometrů dlouhý úsek D48 kolem Nového Jičína. Ředitelství silnic a dálnic slavnostně zahájilo přestavbu této původní čtyřproudové silnice důvtipným aktem.  </w:t>
      </w:r>
    </w:p>
    <w:p>
      <w:pPr/>
      <w:r>
        <w:rPr>
          <w:b w:val="1"/>
          <w:bCs w:val="1"/>
        </w:rPr>
        <w:t xml:space="preserve">Radek Mátl, generální ředitel Ředitelství silnic a dálnic: </w:t>
      </w:r>
      <w:r>
        <w:rPr/>
        <w:t xml:space="preserve">“Ta staba by fyzicky měla začít zhruba tak za tři týdny, protože zhotovitel si nyní musí projednat ta dopravně inženýrská opatření a schválit si ty uzavírky. Zhruba za tři týdny by měl teda začít de facto likvidací těch středních svodidel a měly by zde být první dopravní omezení a postupně teda bude zavírat ty jednotlivé sjezdy. Samozřejmě do zimy bude potřeba už tu stavbu rozestavět plnohodnotně, to znamená na zimu zde určitě bude dopravní omezení.”</w:t>
      </w:r>
    </w:p>
    <w:p>
      <w:pPr/>
      <w:r>
        <w:rPr/>
        <w:t xml:space="preserve">Stavba posledního úseku dálnice D48 bude zahrnovat 117 samostatných stavebních objektů, mimo jiné dvě mimoúrovňové křižovatky a šest protihlukových stěn. </w:t>
      </w:r>
    </w:p>
    <w:p>
      <w:pPr/>
      <w:r>
        <w:rPr/>
        <w:t xml:space="preserve">Komunikace se musí rozšířit na obě strany, ustoupit ji musela jedna benzínová stanice a několik pozemků sousedící zahrádkářské oblasti.    </w:t>
      </w:r>
    </w:p>
    <w:p>
      <w:pPr/>
      <w:r>
        <w:rPr>
          <w:b w:val="1"/>
          <w:bCs w:val="1"/>
        </w:rPr>
        <w:t xml:space="preserve">Stanislav Kopecký (ANO), starosta Nového Jičína: </w:t>
      </w:r>
      <w:r>
        <w:rPr/>
        <w:t xml:space="preserve">“Ta stavba je pro město Nový Jičín velmi významná. Já bych poprosil občany města o trpělivost, protože určitě se částečně dotkne i toho provozu ve městě. I ten pohyb nákladních vozidel, zasobovacich vozidel, ale i těch dělníků se samozřejmě projeví. Ale má to pěknou návaznost na to, že se budou i spravovat silnice například krajské, protože ty se zatíží touto výstavbou.”</w:t>
      </w:r>
    </w:p>
    <w:p>
      <w:pPr/>
      <w:r>
        <w:rPr>
          <w:b w:val="1"/>
          <w:bCs w:val="1"/>
        </w:rPr>
        <w:t xml:space="preserve">Zdeněk Ludvík, předseda správní rady MI Roads, a.s., zhotovitel:</w:t>
      </w:r>
      <w:r>
        <w:rPr/>
        <w:t xml:space="preserve"> ”Stavba bude velmi náročná, protože bude probíhat za provozu a zároveň se nachází v intravilánu Nového Jičína, takže se musíme zejména vypořádat s vedením dopravy přes stavbu. V polovině desátého měsíce začneme vytrhávat současná lanová svodidla a v návaznosti na to začneme rozšiřovat pravý jízdní pás, tak aby tam mohla být následně vedena doprava v režimu 1 plus 1. Další etapa bude zahájení výstavby mimoúrovňové křižovatky Nový Jičín  - východ, kde vznikne nový most. Termín  27 měsíců je termín krátký, ale věřím, že to zvládne. Máme na to v podstatě dvě a kousek stavební sezóny.”</w:t>
      </w:r>
    </w:p>
    <w:p>
      <w:pPr/>
      <w:r>
        <w:rPr/>
        <w:t xml:space="preserve">Stavba bude trvat 27 měsíců, to znamená, že úsek bude zprovozněn v lednu 2029. Stát bude 870 milionů korun bez daně. Pak ještě zbývá přestavět do dálničních parametrů most u Šenova. </w:t>
      </w:r>
    </w:p>
    <w:p>
      <w:pPr/>
      <w:r>
        <w:rPr>
          <w:b w:val="1"/>
          <w:bCs w:val="1"/>
        </w:rPr>
        <w:t xml:space="preserve">Radek Mátl, generální ředitel Ředitelství silnic a dálnic: </w:t>
      </w:r>
      <w:r>
        <w:rPr/>
        <w:t xml:space="preserve">“Samozřejmě ta estakáda nás trápí, bude to takzvané, já bych řekl, dopravní omezení, krátké dopravní omezení už na hotové dálnici D48. My teď máme hotovou dokončenou technickou studii na rozšíření tohoto mostu, na kompletní přestavbu mostu. Víme, jak ten most je náročný, nebo jak je to velká stavba a součitá stavba, takže teďka to chvíli teprve připravovat další projekty, provovací procesy a tuto chvíli, si myslím, že ta realizace přijde nejdříve, tak za tři za čtyři roky dříve ne. Do té doby skutečně bude dálnice D48 dokončena.”</w:t>
      </w:r>
    </w:p>
    <w:p>
      <w:pPr/>
      <w:r>
        <w:rPr/>
        <w:t xml:space="preserve">Co se aktuálně dálnice D48 týče, úsek související s Palačovskou spojkou směrem na Bělotín bude zprovozněn 21. října ve 13 hodin. </w:t>
      </w:r>
    </w:p>
    <w:p>
      <w:pPr/>
      <w:r>
        <w:rPr/>
        <w:t xml:space="preserve">---</w:t>
      </w:r>
    </w:p>
    <w:p>
      <w:pPr>
        <w:pStyle w:val="Heading1"/>
      </w:pPr>
      <w:r>
        <w:rPr>
          <w:sz w:val="36"/>
          <w:szCs w:val="36"/>
        </w:rPr>
        <w:t xml:space="preserve">Výsledky rozboru potvrdily, že třídit se dá lépe</w:t>
      </w:r>
    </w:p>
    <w:p>
      <w:pPr/>
      <w:r>
        <w:rPr>
          <w:b w:val="1"/>
          <w:bCs w:val="1"/>
        </w:rPr>
        <w:t xml:space="preserve">Město nechalo znovu po šesti letech zpracovat fyzický rozbor odpadu. Jeho výsledky ukázaly, v čem by se Novojičínští měli při třídění zlepšit. V klasických popelnicích je mimo jiné stále hodně kovů a bioodpadu.</w:t>
      </w:r>
    </w:p>
    <w:p>
      <w:pPr/>
      <w:r>
        <w:rPr/>
        <w:t xml:space="preserve">V polovině září na prostranství na Dolní bráně výzkumníci detailně vytřídili zhruba půl tuny odpadků. Vysypány tu byly ve dvou vzorcích z popelnic ze sídlišť a ze Straníku. Teď město dostalo výsledky provedené odborné analýzy.    </w:t>
      </w:r>
    </w:p>
    <w:p>
      <w:pPr/>
      <w:r>
        <w:rPr>
          <w:b w:val="1"/>
          <w:bCs w:val="1"/>
        </w:rPr>
        <w:t xml:space="preserve">Eva Rusková, odbor životního prostředí, MěÚ Nový Jičín: </w:t>
      </w:r>
      <w:r>
        <w:rPr/>
        <w:t xml:space="preserve">“Bohužel ta úroveň třídění není taková, jakou bychom si představovali.” </w:t>
      </w:r>
    </w:p>
    <w:p>
      <w:pPr/>
      <w:r>
        <w:rPr/>
        <w:t xml:space="preserve">Z rozboru vyplynulo, že z klasických popelnic ze sídliště by se dalo vytřídit ještě téměř 67 procent odpadu a ze vzorků z rodinné zástavby ve Straníku, kde je zaveden systém door to door, zhruba 45 procent.</w:t>
      </w:r>
    </w:p>
    <w:p>
      <w:pPr/>
      <w:r>
        <w:rPr>
          <w:b w:val="1"/>
          <w:bCs w:val="1"/>
        </w:rPr>
        <w:t xml:space="preserve">Eva Rusková, odbor životního prostředí, MěÚ Nový Jičín: </w:t>
      </w:r>
      <w:r>
        <w:rPr/>
        <w:t xml:space="preserve">“Nejvíce byl zastoupen papír a plast, protože jsou to nejčastější a nejobjemnější druhy odpadu, ale samozřejmě vyskytovaly se tam veškeré složky, které můžeme v současné době ve městě třídit, ať je to sklo, ať jsou to kovy, nápojový karton a další složky.”</w:t>
      </w:r>
    </w:p>
    <w:p>
      <w:pPr/>
      <w:r>
        <w:rPr/>
        <w:t xml:space="preserve">Radnice nechala analýzu znovu provést po šesti letech. V roce 2020 výsledná zpráva ukázala, že ve směsném komunálním odpadu, který prošel kontrolou, tvořily dále využitelné složky 73 procent.  </w:t>
      </w:r>
    </w:p>
    <w:p>
      <w:pPr/>
      <w:r>
        <w:rPr>
          <w:b w:val="1"/>
          <w:bCs w:val="1"/>
        </w:rPr>
        <w:t xml:space="preserve">Ondřej Syrovátka (ZELENÍ), 1. místostarosta Nového Jičína: </w:t>
      </w:r>
      <w:r>
        <w:rPr/>
        <w:t xml:space="preserve">“Tak jsou z toho nějaké dobré i nějaké špatné zprávy. Řekl bych, že ten pozitivní posun poměrně výrazný je například u textilu, kde dříve ten textil byl obsažen asi v 9 procentech v tom celkovém směstném komunálního odpadu, když to dneska ve 4 procentech, což znamená, že o více než 50 procent kleslo to množství textilu, které tam lidé ještě odhazují a nedávají do kontejnerů na to speciálně určených. Druhé plus vidím u gastroodpadů, kterých před těmi šesti lety bylo v tom odpadu asi necelých 18 procent, nyní je to něco přes 14 procent, takže tam je pokles celkový o 20 procent asi. Takže se ukázalo, že ty kroky, které jsme podnikli, měli nějaký efekt.” </w:t>
      </w:r>
    </w:p>
    <w:p>
      <w:pPr/>
      <w:r>
        <w:rPr/>
        <w:t xml:space="preserve">Překvapivě se v klasických popelnicích stále vyskytuje hodně kompostovatelného bioodpadu, který patří do hnědých kontejnerů, a lidé také pokulhávají ve třídění kovů, zejména plechovek od nápojů, které správně patří do stejných nádob jako plasty.   </w:t>
      </w:r>
    </w:p>
    <w:p>
      <w:pPr/>
      <w:r>
        <w:rPr>
          <w:b w:val="1"/>
          <w:bCs w:val="1"/>
        </w:rPr>
        <w:t xml:space="preserve">Ondřej Syrovátka (ZELENÍ), 1. místostarosta Nového Jičína: </w:t>
      </w:r>
      <w:r>
        <w:rPr/>
        <w:t xml:space="preserve">“Takže tam možná bych ještě znova apeloval na Novojičíňáky, aby opravdu ten kov dávali do těch žlutých kontejnerů, byť na to možná nejsou zvyklí, ale už několik let to tak máme, a on se následně přetřiďuje, a ten kov se odděluje tak, aby byl dál materiálově využit.” </w:t>
      </w:r>
    </w:p>
    <w:p>
      <w:pPr/>
      <w:r>
        <w:rPr>
          <w:b w:val="1"/>
          <w:bCs w:val="1"/>
        </w:rPr>
        <w:t xml:space="preserve">Eva Rusková, odbor životního prostředí, MěÚ Nový Jičín: </w:t>
      </w:r>
      <w:r>
        <w:rPr/>
        <w:t xml:space="preserve">“Byť třídění odpadů není nová věc, třídíme v podstatě s nějakými změnami 30 let, ale bohužel ten dopad mezi občany není takový, jaký by byl potřeba, takže stále větší osvěta, nabádání ke třídění, případně další, ale už nepopulární kroky. A to jsou snížení frekvence svozu odpadu z černých nádob, čili směsného komunálního odpadu. Trend i v okolních obcích je takový, že svoz odpadu probíhá minimálně jednou za 14 dní.” </w:t>
      </w:r>
    </w:p>
    <w:p>
      <w:pPr/>
      <w:r>
        <w:rPr>
          <w:b w:val="1"/>
          <w:bCs w:val="1"/>
        </w:rPr>
        <w:t xml:space="preserve">Ondřej Syrovátka (ZELENÍ), 1. místostarosta Nového Jičína: </w:t>
      </w:r>
      <w:r>
        <w:rPr/>
        <w:t xml:space="preserve">“To by určitě pomoct mohlo, byl by to takový radikální krok, ale musela by tomu předcházet hodně dlouhá informační kampaň, vysvětlovací kampaň, tak aby to lidé nebrali jako něco vlastně negativního, jako nějakou újmu, ale jako řekněme takové postrčení k tomu, že to třídění opravdu má smysl a že ještě máme nějaké rezervy, kde se v tom můžeme zlepšit.” </w:t>
      </w:r>
    </w:p>
    <w:p>
      <w:pPr/>
      <w:r>
        <w:rPr/>
        <w:t xml:space="preserve">---</w:t>
      </w:r>
    </w:p>
    <w:p>
      <w:pPr>
        <w:pStyle w:val="Heading1"/>
      </w:pPr>
      <w:r>
        <w:rPr>
          <w:sz w:val="36"/>
          <w:szCs w:val="36"/>
        </w:rPr>
        <w:t xml:space="preserve">Fokus zval akcí Křída do kroužků a na Drakiádu</w:t>
      </w:r>
    </w:p>
    <w:p>
      <w:pPr/>
      <w:r>
        <w:rPr>
          <w:b w:val="1"/>
          <w:bCs w:val="1"/>
        </w:rPr>
        <w:t xml:space="preserve">Volnočasové středisko Fokus vyzvalo děti, aby křídou pokreslily plochu náměstí. Den plný společného tvoření byl pozvánkou jednak na Drakiádu, a také do kroužků.</w:t>
      </w:r>
    </w:p>
    <w:p>
      <w:pPr/>
      <w:r>
        <w:rPr/>
        <w:t xml:space="preserve">Pojďte s námi proměnit Masarykovo náměstí v jedno velké barevné plátno. Tak zněla výzva Střediska volného času Fokus, které v první podzimní den pořádalo svou tradiční akci nazvanou Křída.  </w:t>
      </w:r>
    </w:p>
    <w:p>
      <w:pPr/>
      <w:r>
        <w:rPr>
          <w:b w:val="1"/>
          <w:bCs w:val="1"/>
        </w:rPr>
        <w:t xml:space="preserve">Dana Dokládalová, SVČ Fokus Nový Jičín: </w:t>
      </w:r>
      <w:r>
        <w:rPr/>
        <w:t xml:space="preserve">“Letošní křída má téma draci a dráčci a je to kvůli tomu, že budeme mít obrovskou Drakiáda na Skalkách. Letos bude okořeněná, že tam budou kolotoče, skákací hrad, takže tam bude taková malá pouť pro děti. Takže srdečně zveme. A dalším tématem, které jsme dneska vyhlásili, je sluníčku, ať se trošku zahřejeme. Je to velmi hezká akce, chodí nám spousta dětí a všichni si svobodně nakreslí na náměstí, co chtějí.” </w:t>
      </w:r>
    </w:p>
    <w:p>
      <w:pPr/>
      <w:r>
        <w:rPr/>
        <w:t xml:space="preserve">Drakiáda se na Skalkách koná v neděli 11. října od 13 hodin. Pomoci ji zpropagovat vlastním obrázkem mohly děti z mateřských a základních škol a vůbec kdokoliv z veřejnosti. </w:t>
      </w:r>
    </w:p>
    <w:p>
      <w:pPr/>
      <w:r>
        <w:rPr>
          <w:b w:val="1"/>
          <w:bCs w:val="1"/>
        </w:rPr>
        <w:t xml:space="preserve">účastníci akce: </w:t>
      </w:r>
    </w:p>
    <w:p>
      <w:pPr/>
      <w:r>
        <w:rPr/>
        <w:t xml:space="preserve">“Kreslím draka a daří se mi to a baví mě to. Je to fajn akce.” </w:t>
      </w:r>
    </w:p>
    <w:p>
      <w:pPr/>
      <w:r>
        <w:rPr/>
        <w:t xml:space="preserve">“Je to duhový drak vystínovaný křídami.” </w:t>
      </w:r>
    </w:p>
    <w:p>
      <w:pPr/>
      <w:r>
        <w:rPr>
          <w:b w:val="1"/>
          <w:bCs w:val="1"/>
        </w:rPr>
        <w:t xml:space="preserve">Sandra Brumlová, učitelka MŠ Dlouhá, Nový Jičín: </w:t>
      </w:r>
      <w:r>
        <w:rPr/>
        <w:t xml:space="preserve">“Chodíme tu každoročně, jsme nadšení, my to máme s dětmi rádi. Děti jsou zamazané od kříd, ale to k tomu patří, teď je právě čistíme.</w:t>
      </w:r>
    </w:p>
    <w:p>
      <w:pPr/>
      <w:r>
        <w:rPr>
          <w:b w:val="1"/>
          <w:bCs w:val="1"/>
        </w:rPr>
        <w:t xml:space="preserve">Dana Dokládalová, SVČ Fokus Nový Jičín:</w:t>
      </w:r>
      <w:r>
        <w:rPr/>
        <w:t xml:space="preserve"> “Samozřejmě je to zároveň taková pozvánka, že už Fokus jede, že už od 21. září jedeme vlastně naplno, jedou všechny kroužky, takže všechny informace jsou na našem webu. Ještě jsou v mnoha kroužcích volná místa, takže stačí se jenom podívat na webové stránky.”  </w:t>
      </w:r>
    </w:p>
    <w:p>
      <w:pPr/>
      <w:r>
        <w:rPr/>
        <w:t xml:space="preserve">Proměnou plochy náměstí v jedno velké barevné plátno tak Fokus připomíná celému městu, že tady je a nabízí vyplnění volného času dětem i dospělým. </w:t>
      </w:r>
    </w:p>
    <w:p>
      <w:pPr/>
      <w:r>
        <w:rPr>
          <w:b w:val="1"/>
          <w:bCs w:val="1"/>
        </w:rPr>
        <w:t xml:space="preserve">Dana Dokládalová, SVČ Fokus Nový Jičín: </w:t>
      </w:r>
      <w:r>
        <w:rPr/>
        <w:t xml:space="preserve">“Já jsem přemýšlela nad tím, jak dlouho, a přiznám se, že už si nemůžu vzpomenout, kdy byla první Křída. Ale odhadem je to určitě 15 let, co děláme takovou zářijovou připomínku toho, že Fokus zase jede a že se tam prostě, bavíme.”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2-10-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2026-10-13T05:34:02+02:00</dcterms:created>
  <dcterms:modified xsi:type="dcterms:W3CDTF">2026-10-13T05:34:02+02:00</dcterms:modified>
</cp:coreProperties>
</file>

<file path=docProps/custom.xml><?xml version="1.0" encoding="utf-8"?>
<Properties xmlns="http://schemas.openxmlformats.org/officeDocument/2006/custom-properties" xmlns:vt="http://schemas.openxmlformats.org/officeDocument/2006/docPropsVTypes"/>
</file>