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Dětmarovický miniexpres</w:t>
      </w:r>
    </w:p>
    <w:p>
      <w:pPr>
        <w:pStyle w:val="Heading1"/>
      </w:pPr>
      <w:r>
        <w:rPr>
          <w:sz w:val="36"/>
          <w:szCs w:val="36"/>
        </w:rPr>
        <w:t xml:space="preserve">Dětmarovice rozšířily kapacitu mateřské školy</w:t>
      </w:r>
    </w:p>
    <w:p>
      <w:pPr/>
      <w:r>
        <w:rPr>
          <w:b w:val="1"/>
          <w:bCs w:val="1"/>
        </w:rPr>
        <w:t xml:space="preserve">Mateřská škola Koukolná v Dětmarovicích bude moci díky nové přístavbě přijmout až o 48 dětí více. Stavba stála téměř 30 milionů korun.</w:t>
      </w:r>
    </w:p>
    <w:p>
      <w:pPr/>
      <w:r>
        <w:rPr/>
        <w:t xml:space="preserve">Dětmarovice se mohou těšit z rostoucího počtu obyvatel. Zvyšuje se také zájem o místa v mateřských školách. Radnice se proto rozhodla rozšířit MŠ Koukolná o dvě nové třídy. Stavba trvala zhruba rok a kapacita školky se nyní zvýší o 48 míst.</w:t>
      </w:r>
    </w:p>
    <w:p>
      <w:pPr/>
      <w:r>
        <w:rPr>
          <w:b w:val="1"/>
          <w:bCs w:val="1"/>
        </w:rPr>
        <w:t xml:space="preserve">Ladislav Rosman (BEZPP), starosta Dětmarovic:</w:t>
      </w:r>
      <w:r>
        <w:rPr/>
        <w:t xml:space="preserve"> „Tato školka je především velmi oblíbená a potom se s tím potýká základní škola, protože školka spadá pod základní školu. Rodiče jsou odmítáni, když tady mají zájem umístit svoje děti, a to z toho důvodu, že kapacita byla taková, jaká byla od začátku. Ještě nedávno měly Dětmarovice 3 000 obyvatel, dnes máme 4 600. Takže s tím samozřejmě souvisí i nárůst té drobotiny.“</w:t>
      </w:r>
    </w:p>
    <w:p>
      <w:pPr/>
      <w:r>
        <w:rPr/>
        <w:t xml:space="preserve">Nové třídy si už prohlédly i děti.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strašně líbí tahle třída.“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Maty a mně se to tady líbí strašně moc, ale nevím, jestli tady budu ještě chodit.“</w:t>
      </w:r>
    </w:p>
    <w:p>
      <w:pPr/>
      <w:r>
        <w:rPr/>
        <w:t xml:space="preserve">Obec chce vyjít vstříc i rodičům dvouletých dětí.</w:t>
      </w:r>
    </w:p>
    <w:p>
      <w:pPr/>
      <w:r>
        <w:rPr>
          <w:b w:val="1"/>
          <w:bCs w:val="1"/>
        </w:rPr>
        <w:t xml:space="preserve">Robert Lindert, ředitel ZŠ a MŠ Dětmarovice:</w:t>
      </w:r>
      <w:r>
        <w:rPr/>
        <w:t xml:space="preserve"> „Podle školského zákona máme povinnost přijímat děti pouze od tří let. Ale je tu poptávka, abychom přijímali děti i od dvou let. Školský zákon říká, že na to není právní nárok, ale je tu možnost. A tím, že jsme rozšířili tuto školku, dáváme možnost i maminkám, které mají dvouleté děti, aby mohly tyto děti tady ve školce být a my je mohli přijmout. Máme na to chůvu, takže personální zabezpečení tu je.“</w:t>
      </w:r>
    </w:p>
    <w:p>
      <w:pPr/>
      <w:r>
        <w:rPr/>
        <w:t xml:space="preserve">Přístavba dvou tříd vyšla obec na 29 milionů korun a součástí investice byla také rekonstrukce stávající kuchyně. Na projekt se podařilo získat dotaci ve výši 8 milionů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etmarovicky-miniexpres/detmarovicky-miniexpres-03-10-2026-16-53?url=detmar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2026-10-02T16:34:27+02:00</dcterms:created>
  <dcterms:modified xsi:type="dcterms:W3CDTF">2026-10-02T16:34:27+02:00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