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3.10.2026,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Havířovský expres</w:t>
      </w:r>
    </w:p>
    <w:p>
      <w:pPr>
        <w:pStyle w:val="Heading1"/>
      </w:pPr>
      <w:r>
        <w:rPr>
          <w:sz w:val="36"/>
          <w:szCs w:val="36"/>
        </w:rPr>
        <w:t xml:space="preserve">Technické služby v Havířově se staly terčem zlodějů</w:t>
      </w:r>
    </w:p>
    <w:p>
      <w:pPr/>
      <w:r>
        <w:rPr>
          <w:b w:val="1"/>
          <w:bCs w:val="1"/>
        </w:rPr>
        <w:t xml:space="preserve">Areál Technických služeb Havířov se v poslední době stal opakovaně terčem zlodějů. Pachatelé z vozidel a pracovních strojů odčerpávali naftu a v některých případech poškodili i palivové nádrže.</w:t>
      </w:r>
    </w:p>
    <w:p>
      <w:pPr/>
      <w:r>
        <w:rPr/>
        <w:t xml:space="preserve">Areál technických služeb v Havířově je oplocený a pod dohledem kamer i dalších zabezpečovacích prvků. Přesto ani tato opatření nezabránila krádežím.</w:t>
      </w:r>
    </w:p>
    <w:p>
      <w:pPr/>
      <w:r>
        <w:rPr>
          <w:b w:val="1"/>
          <w:bCs w:val="1"/>
        </w:rPr>
        <w:t xml:space="preserve">Václav Zyder, náměstek ředitele TSH:</w:t>
      </w:r>
      <w:r>
        <w:rPr/>
        <w:t xml:space="preserve"> „Bohužel jsme se setkali s něčím, co jsme nezažili dlouhé, dlouhé roky. Do našeho areálu se opakovaně dostali zloději a vykradli nám naftu z našich vozidel a strojů. V některých případech došlo i k nevratnému poškození nádrží u vozidel, takže nás jejich opravy stály nemalé prostředky. A hlavně ta ukradená nafta se pohybuje ve vysokých řádech tisíců a desítek tisíců korun.“</w:t>
      </w:r>
    </w:p>
    <w:p>
      <w:pPr/>
      <w:r>
        <w:rPr/>
        <w:t xml:space="preserve">Poškození vozidel znamená, že zaměstnanci nemohou vyjet do terénu.</w:t>
      </w:r>
    </w:p>
    <w:p>
      <w:pPr/>
      <w:r>
        <w:rPr>
          <w:b w:val="1"/>
          <w:bCs w:val="1"/>
        </w:rPr>
        <w:t xml:space="preserve">Miroslav Strnadel, vedoucí střediska odpadového hospodářství TSH:</w:t>
      </w:r>
      <w:r>
        <w:rPr/>
        <w:t xml:space="preserve"> „Prostě každý ten případ se musí řešit. Když se na to přijde a je tam nějaké poškození, vozidlo se musí nechat stát na místě, zavolat policii, policie zavolá techniky a celá ta situace se řeší minimálně dvě až tři hodiny. A tím pádem ti lidé měli být na rajonu, měli pracovat, ale bohužel kvůli té krádeži musí čekat, než se všechno vyšetří, než se na něco přijde. Teprve potom můžou opravit vozidlo a pokračovat ve své práci, kterou musí provést až do konce. Co si o tom myslíte? Myslím si, že ty krádeže způsobuje hlavně velká drzost těch lidí, protože, jak jsme sledovali kamery, oni sem přišli i za bílého dne. No a taky je to podpořeno tím, že nafta stojí 50 korun, takže ta motivace je veliká.“</w:t>
      </w:r>
    </w:p>
    <w:p>
      <w:pPr/>
      <w:r>
        <w:rPr/>
        <w:t xml:space="preserve">Městská společnost investovala do ještě lepšího zabezpečení.</w:t>
      </w:r>
    </w:p>
    <w:p>
      <w:pPr/>
      <w:r>
        <w:rPr>
          <w:b w:val="1"/>
          <w:bCs w:val="1"/>
        </w:rPr>
        <w:t xml:space="preserve">Václav Zyder, náměstek ředitele TSH:</w:t>
      </w:r>
      <w:r>
        <w:rPr/>
        <w:t xml:space="preserve"> „Areál je zabezpečený elektronickým zabezpečovacím zařízením. Bohužel to zařízení už mělo nějaké svoje stáří, nebylo úplně v plné kondici. Samozřejmě máme kamerové záznamy, které jsme předali policii k šetření. Celá ta záležitost je předaná policii k vyšetřování, policisté podnikli příslušné kroky. My jim dáváme plnou součinnost, takže dostali i ty záznamy. Vzhledem k tomu, že se to stalo opakovaně a chceme zabránit nějakým příštím případům, přijali jsme technická i provozní opatření tak, abychom takovým krádežím pokud možno zamezili, anebo v případě, že k něčemu takovému dojde, abychom byli schopni rychle a adekvátně reagovat a případně takové pachatele pokud možno co nejrychleji dostihnout a předat policii.“</w:t>
      </w:r>
    </w:p>
    <w:p>
      <w:pPr/>
      <w:r>
        <w:rPr/>
        <w:t xml:space="preserve">Policii se prozatím zloděje nepodařilo vypátrat.</w:t>
      </w:r>
    </w:p>
    <w:p>
      <w:pPr/>
      <w:r>
        <w:rPr/>
        <w:t xml:space="preserve">---</w:t>
      </w:r>
    </w:p>
    <w:p>
      <w:pPr>
        <w:pStyle w:val="Heading1"/>
      </w:pPr>
      <w:r>
        <w:rPr>
          <w:sz w:val="36"/>
          <w:szCs w:val="36"/>
        </w:rPr>
        <w:t xml:space="preserve">Havířovská tlapka nabídla soutěž voříšků i zábavu</w:t>
      </w:r>
    </w:p>
    <w:p>
      <w:pPr/>
      <w:r>
        <w:rPr>
          <w:b w:val="1"/>
          <w:bCs w:val="1"/>
        </w:rPr>
        <w:t xml:space="preserve">Voříškiáda Havířovská tlapka ukázala, že soutěžit mohou i psi bez rodokmenu. Největší zábavu si všichni užili v disciplíně jaký pán, takový pes.</w:t>
      </w:r>
    </w:p>
    <w:p>
      <w:pPr/>
      <w:r>
        <w:rPr/>
        <w:t xml:space="preserve">V Kynologickém klubu v Havířově-Bludovicích se uskutečnil druhý ročník Voříškiády, tedy soutěže určené především pro křížence a psy bez průkazu původu. Nejdříve se pejsci předvedli v kruhu jako na klasické výstavě. Odpoledne přišly na řadu i různé zábavné disciplíny.</w:t>
      </w:r>
    </w:p>
    <w:p>
      <w:pPr/>
      <w:r>
        <w:rPr>
          <w:b w:val="1"/>
          <w:bCs w:val="1"/>
        </w:rPr>
        <w:t xml:space="preserve">Kateřina Rosandićová, organizátorka soutěže:</w:t>
      </w:r>
      <w:r>
        <w:rPr/>
        <w:t xml:space="preserve"> „Vlastně po obědě jsou takové volné disciplíny, kde se předvádějí děti s pejsky, jak s pejsky pracují, komunikují, chytání piškotů, to znamená, že je to taková zábava pro každého pejska, který třeba je v paneláku a nemá takový ten speciální výcvik. Poslední soutěž je vlastně podoba pána a psa, kdy si lidé můžou přizpůsobit kostým pejska k sobě, aby to bylo takové zábavnější. Takže je to opravdu akce, která je hlavně pro veřejnost. Je to pojaté jako socializace a zároveň chceme ukázat, že i pejsek, který nemá rodokmen nebo není čistokrevný, zvládá veškeré věci stejně jako pejsek, který se třeba věnuje sportovní kynologii.“</w:t>
      </w:r>
    </w:p>
    <w:p>
      <w:pPr/>
      <w:r>
        <w:rPr>
          <w:b w:val="1"/>
          <w:bCs w:val="1"/>
        </w:rPr>
        <w:t xml:space="preserve">Anketa:</w:t>
      </w:r>
      <w:r>
        <w:rPr/>
        <w:t xml:space="preserve"> „Tak my jsme včelka Mája a Vilík, neboli čivava Saninka a já Veronika. Nám se vždycky včeličky líbily, protože jsou vlastně užitečné přírodě, takže za přírodu. Jak vítáte tady tu dnešní soutěž? Tak je to hlavně krásná socializace jak pro lidi, tak i pro pejsky, přátelství a všechno, takže úplně super.“</w:t>
      </w:r>
    </w:p>
    <w:p>
      <w:pPr/>
      <w:r>
        <w:rPr>
          <w:b w:val="1"/>
          <w:bCs w:val="1"/>
        </w:rPr>
        <w:t xml:space="preserve">Anketa:</w:t>
      </w:r>
      <w:r>
        <w:rPr/>
        <w:t xml:space="preserve"> „Já jsem Pavla, to je Bart. Přihlásili jsme se, protože není čistokrevný pejsek s papíry, tak aspoň nějaké ty soutěže, hlavně kvůli socializaci. No a teď zkoušíme jenom tak, jako prostě, jaký pán, takový pes.“</w:t>
      </w:r>
    </w:p>
    <w:p>
      <w:pPr/>
      <w:r>
        <w:rPr>
          <w:b w:val="1"/>
          <w:bCs w:val="1"/>
        </w:rPr>
        <w:t xml:space="preserve">Anketa:</w:t>
      </w:r>
      <w:r>
        <w:rPr/>
        <w:t xml:space="preserve"> „Tak my se hlásíme asi třetí rok. A občas se zadaří. Vymýšlíme vždycky každý rok nějaký jiný kostým. Řekněte nám něco o vašem pejskovi. Tak náš pejsek je fenka karelského medvědího psa, devítiletá. Klasicky náš rodinný pes.“</w:t>
      </w:r>
    </w:p>
    <w:p>
      <w:pPr/>
      <w:r>
        <w:rPr>
          <w:b w:val="1"/>
          <w:bCs w:val="1"/>
        </w:rPr>
        <w:t xml:space="preserve">Anketa:</w:t>
      </w:r>
      <w:r>
        <w:rPr/>
        <w:t xml:space="preserve"> „My jsme poprvé, ať se trošku socializuje, a jsme z toho úplně odvaření. Fakt perfektní. Řekněte nám něco o vašem pejskovi, protože vidíme, že je zřejmě nejmenší účastník. Nejmenší asi je, no. To je klasický pražský krysařík. Ona trošku zamrzla v růstu, ale je v podstatě standardní.“</w:t>
      </w:r>
    </w:p>
    <w:p>
      <w:pPr/>
      <w:r>
        <w:rPr/>
        <w:t xml:space="preserve">Kynologický klub má dlouholetou historii a pejskům i jejich majitelům se zde věnují zkušení odborníci.</w:t>
      </w:r>
    </w:p>
    <w:p>
      <w:pPr/>
      <w:r>
        <w:rPr>
          <w:b w:val="1"/>
          <w:bCs w:val="1"/>
        </w:rPr>
        <w:t xml:space="preserve">Martina Szotkowská, jednatelka ZKO Havířov–Bludovice:</w:t>
      </w:r>
      <w:r>
        <w:rPr/>
        <w:t xml:space="preserve"> „Pořádáme pro širokou veřejnost, děti i mládež, jarní kurz poslušnosti i podzimní kurz poslušnosti, víceméně i soukromé kynologické hodiny pro zájemce. Nad rámec připravujeme pejsky na zkoušky podle národního zkušebního řádu i mezinárodního zkušebního řádu. Víceméně opravdu jdeme profesně do sportovní kynologie.“</w:t>
      </w:r>
    </w:p>
    <w:p>
      <w:pPr/>
      <w:r>
        <w:rPr/>
        <w:t xml:space="preserve">Kurzy jsou vhodné pro začátečníky i pokročilé a mohou se jich účastnit psi od čtyř měsíců věku.</w:t>
      </w:r>
    </w:p>
    <w:p>
      <w:pPr/>
      <w:r>
        <w:rPr/>
        <w:t xml:space="preserve">---</w:t>
      </w:r>
    </w:p>
    <w:p>
      <w:pPr>
        <w:pStyle w:val="Heading1"/>
      </w:pPr>
      <w:r>
        <w:rPr>
          <w:sz w:val="36"/>
          <w:szCs w:val="36"/>
        </w:rPr>
        <w:t xml:space="preserve">Mladí rybáři soutěžili na Bartošůvce</w:t>
      </w:r>
    </w:p>
    <w:p>
      <w:pPr/>
      <w:r>
        <w:rPr>
          <w:b w:val="1"/>
          <w:bCs w:val="1"/>
        </w:rPr>
        <w:t xml:space="preserve">Mladí rybáři si poměřili své dovednosti na rybníku pod bývalým Dolem Dukla. Druhý ročník dětských rybářských závodů byl určen účastníkům od šesti do osmnácti let. Cílem bylo nejen nachytat co nejvíce ryb, ale také přivést děti k trávení volného času v přírodě.</w:t>
      </w:r>
    </w:p>
    <w:p>
      <w:pPr/>
      <w:r>
        <w:rPr/>
        <w:t xml:space="preserve">Mladí rybáři se sešli u rybníka Bartošůvka v Havířově, aby tam zkusili štěstí v soutěži. Tu pro ně připravili místní rybáři, kteří se o revír starají. Soutěž se konala na rybníku pod někdejším Dolem Dukla v Havířově-Dolní Suché. Účastnit se mohli rybáři od 6 do 18 let.</w:t>
      </w:r>
    </w:p>
    <w:p>
      <w:pPr/>
      <w:r>
        <w:rPr>
          <w:b w:val="1"/>
          <w:bCs w:val="1"/>
        </w:rPr>
        <w:t xml:space="preserve">Jakub Vydiolek, ČRS MO Havířov:</w:t>
      </w:r>
      <w:r>
        <w:rPr/>
        <w:t xml:space="preserve"> „Jedná se o dětské rybářské závody, jedná se o druhý ročník. Začínalo se nultým ročníkem. Jde hlavně o to, aby ty děti měly i takzvané jiné vyžití než jen u počítače, u tabletu a podobně. Rybařina, si myslím, je velmi zajímavý koníček. Ty děti to baví.“</w:t>
      </w:r>
    </w:p>
    <w:p>
      <w:pPr/>
      <w:r>
        <w:rPr>
          <w:b w:val="1"/>
          <w:bCs w:val="1"/>
        </w:rPr>
        <w:t xml:space="preserve">Nikolas Krzák, soutěžící rybář:</w:t>
      </w:r>
      <w:r>
        <w:rPr/>
        <w:t xml:space="preserve"> „Já jsem z Dolní Lutyně. Mám 14 let a jsem tady poprvé na Dukle a mám i první závody. Tak čekám na nějakého kapříka, na nějakou pěknou rybu. Chytám tady tak najemno, kukuřice, červi, takové malinké popky jenom na vyvážení. A snažím se o nějakou pěknou rybu. Chytám něco přes rok a přivedl mě k tomu kamarád, kterého vlastně děda naučil chytat.“</w:t>
      </w:r>
    </w:p>
    <w:p>
      <w:pPr/>
      <w:r>
        <w:rPr>
          <w:b w:val="1"/>
          <w:bCs w:val="1"/>
        </w:rPr>
        <w:t xml:space="preserve">Samuel Nawrat, soutěžící rybář:</w:t>
      </w:r>
      <w:r>
        <w:rPr/>
        <w:t xml:space="preserve"> „Jsem z Českého Těšína a tady jsem na těch závodech. A už, myslím, tak dva tři roky chytám ryby. A to je, myslím, první rybářský závod, na kterém tady chytám. Chtěl bych ulovit nějakého kapra, ten se počítá za pět bodů.“</w:t>
      </w:r>
    </w:p>
    <w:p>
      <w:pPr/>
      <w:r>
        <w:rPr>
          <w:b w:val="1"/>
          <w:bCs w:val="1"/>
        </w:rPr>
        <w:t xml:space="preserve">Jakub Vydiolek, ČRS MO Havířov:</w:t>
      </w:r>
      <w:r>
        <w:rPr/>
        <w:t xml:space="preserve"> „Dnešní soutěž spočívá v tom nachytat co největší počet ryb. Kapr a amur jsou bodováni za pět bodů. Bílá ryba je bodovaná za dva body. Jde o to, aby děti nachytaly co největší počet ryb. Na konci závodu to sečteme. Start závodu byl v 8.30, chytá se do 12.30. Poté sečteme body a budou předány ceny.“</w:t>
      </w:r>
    </w:p>
    <w:p>
      <w:pPr/>
      <w:r>
        <w:rPr/>
        <w:t xml:space="preserve">Havířovští rybáři se starají o to, aby v jejich vodách byla pestrá škála ryb.</w:t>
      </w:r>
    </w:p>
    <w:p>
      <w:pPr/>
      <w:r>
        <w:rPr>
          <w:b w:val="1"/>
          <w:bCs w:val="1"/>
        </w:rPr>
        <w:t xml:space="preserve">Jakub Vydiolek, ČRS MO Havířov:</w:t>
      </w:r>
      <w:r>
        <w:rPr/>
        <w:t xml:space="preserve"> „Jedná se o revír Dukelské nádrže 1A. Obhospodařuje ho místní organizace Havířov Českého rybářského svazu. A co se týče rybí osádky, tak je tady kapr, amur, lín, bílá ryba, okouni, štiky, candáti. Dokonce jsme tady měli chyceného sumce 1,80 metru, přičemž donedávna jsme nevěděli, že takoví sumci tady jsou. Máme tady i tolstolobiky, dokonce tu máme amura, který je do zlatava, takový albín. Tolstolobika, taky krásného bílého, tady můžou děti, rodiče i dospělí spatřit během krásných slunečných dní. Takže ta rybí osádka tady je, si myslím, velmi bohatá.“</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havirovsky-expres/havirovsky-expres-03-10-2026-16-24?url=haviro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2026-10-24T08:33:52+02:00</dcterms:created>
  <dcterms:modified xsi:type="dcterms:W3CDTF">2026-10-24T08:33:52+02:00</dcterms:modified>
</cp:coreProperties>
</file>

<file path=docProps/custom.xml><?xml version="1.0" encoding="utf-8"?>
<Properties xmlns="http://schemas.openxmlformats.org/officeDocument/2006/custom-properties" xmlns:vt="http://schemas.openxmlformats.org/officeDocument/2006/docPropsVTypes"/>
</file>