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Dolem lidé lezou po žebřících i po čtyřech</w:t>
      </w:r>
    </w:p>
    <w:p>
      <w:pPr/>
      <w:r>
        <w:rPr>
          <w:b w:val="1"/>
          <w:bCs w:val="1"/>
        </w:rPr>
        <w:t xml:space="preserve">Technotrasy Moravskoslezského kraje mají novou atrakci. Není vhodná pro děti a slabší jedince. Zájemce totiž zavede do podzemí břidlicového dolu, kde se část trasy musí lézt po čtyřech.</w:t>
      </w:r>
    </w:p>
    <w:p>
      <w:pPr/>
      <w:r>
        <w:rPr/>
        <w:t xml:space="preserve">Zážitek z návštěvy někdejšího břidlicového dolu si mohou lidé užít v lokalitě Veselského kopce v sousedství města Odry na Novojičínsku.</w:t>
      </w:r>
    </w:p>
    <w:p>
      <w:pPr/>
      <w:r>
        <w:rPr>
          <w:b w:val="1"/>
          <w:bCs w:val="1"/>
        </w:rPr>
        <w:t xml:space="preserve">Alena Zemanová, MÚ Odry, vedoucí odboru kultury a školství:</w:t>
      </w:r>
      <w:r>
        <w:rPr/>
        <w:t xml:space="preserve"> „U příležitosti Dne horníků, za což jsem velice ráda, máme tu možnost slavnostně otevřít novou trasu ve Flascharově dole. Bude se jednat o zážitkovou trasu, bude se jednat o trasu ne úplně každému dostupnou, protože se tam budeme pohybovat i po žebřících, budeme se plazit lutnou 80 centimetrů. A myslím si, že to bude trasa plná zážitků, která nám otevře nejstarší část Flascharova dolu.“</w:t>
      </w:r>
    </w:p>
    <w:p>
      <w:pPr/>
      <w:r>
        <w:rPr/>
        <w:t xml:space="preserve">První návštěvníci byli podzemní trasou nadšení.</w:t>
      </w:r>
    </w:p>
    <w:p>
      <w:pPr/>
      <w:r>
        <w:rPr>
          <w:b w:val="1"/>
          <w:bCs w:val="1"/>
        </w:rPr>
        <w:t xml:space="preserve">Anketa:</w:t>
      </w:r>
      <w:r>
        <w:rPr/>
        <w:t xml:space="preserve"> „No, my jsme úplně nadšení, jsme tady poprvé. Přijeli jsme až ze Zlína na to. No, až ze Zlína. A já jsem tady chodil jako Oderák, jsem rodák oderský. A jako kluk jsem tady chodil. Ještě to bylo úplně jinak přístupné. Tak divoce, že? Jsme tady chodili jako s turisťákem a se skautama. A dneska jsme poprvé tady v takovém úžasném prostoru. Tenkrát tady to nebylo, že? Bylo to úžasné tenkrát i teďka.“</w:t>
      </w:r>
    </w:p>
    <w:p>
      <w:pPr/>
      <w:r>
        <w:rPr/>
        <w:t xml:space="preserve">Flascharův důl mohou navštívit celé rodiny i senioři. Projít si mohou nenáročnou trasu, která byla přístupná už dříve. Nová trasa je však náročnější a vhodná pro zdatnější jedince.</w:t>
      </w:r>
    </w:p>
    <w:p>
      <w:pPr/>
      <w:r>
        <w:rPr>
          <w:b w:val="1"/>
          <w:bCs w:val="1"/>
        </w:rPr>
        <w:t xml:space="preserve">Alena Zemanová, MÚ Odry, vedoucí odboru kultury a školství:</w:t>
      </w:r>
      <w:r>
        <w:rPr/>
        <w:t xml:space="preserve"> „Tady v té nové zážitkové trase je vstup povolený od 15 let a je to pro fyzicky zdatné osoby. Pro rodiny s dětmi, školní výlety a tak dále bude pořád přístupná štola Hortenzie. To je ten dvoupatrový prohlídkový okruh, který byl vlastně dostupný i dosud.“</w:t>
      </w:r>
    </w:p>
    <w:p>
      <w:pPr/>
      <w:r>
        <w:rPr/>
        <w:t xml:space="preserve">Zdolání jednoho okruhu s výkladem zabere zhruba hodinu. Pokud si lidé projdou obě trasy, mohou v podzemí strávit i tři hodiny.</w:t>
      </w:r>
    </w:p>
    <w:p>
      <w:pPr/>
      <w:r>
        <w:rPr>
          <w:b w:val="1"/>
          <w:bCs w:val="1"/>
        </w:rPr>
        <w:t xml:space="preserve">Šárka Šimoňáková (ANO), náměstkyně hejtmana MSK:</w:t>
      </w:r>
      <w:r>
        <w:rPr/>
        <w:t xml:space="preserve"> „Zpřístupní se další etapa Flascharova dolu, která nabízí adrenalinové zážitky, takže pevně věřím, že turisté, kteří vyhledávají adrenalin, tuto část dolu navštíví a užijí si to stejně jako všichni přátelé Krajiny břidlice.“</w:t>
      </w:r>
    </w:p>
    <w:p>
      <w:pPr/>
      <w:r>
        <w:rPr>
          <w:b w:val="1"/>
          <w:bCs w:val="1"/>
        </w:rPr>
        <w:t xml:space="preserve">Alena Zemanová, MÚ Odry, vedoucí odboru kultury a školství:</w:t>
      </w:r>
      <w:r>
        <w:rPr/>
        <w:t xml:space="preserve"> „Otevřou se fantastické prostory dolu. Já jsem moc ráda, že se podařilo právě tuto nejstarší část dolu zpřístupnit. Nachází se tam desítky metrů chodeb vyskládaných z kamene ve tvaru gotického oblouku. Je to opravdu nádhera, když tím jdete. A taky se podíváte na jeden významný geologický útvar. Je to těžbou odhalené jádro vrásy. Je to takový monumentální válec, který se vám bude linout nad hlavou.“</w:t>
      </w:r>
    </w:p>
    <w:p>
      <w:pPr/>
      <w:r>
        <w:rPr>
          <w:b w:val="1"/>
          <w:bCs w:val="1"/>
        </w:rPr>
        <w:t xml:space="preserve">Petr Koudela, jednatel krajské centrály cestovního ruchu Moravian-Silesian Tourism:</w:t>
      </w:r>
      <w:r>
        <w:rPr/>
        <w:t xml:space="preserve"> „My jako krajská destinace, která má za úkol lákat co nejvíce návštěvníků, co nejvíce i z těch místních, aby poznávali náš kraj, tak potřebujeme partnery, jako je tady Krajina břidlice, jako jsou parťáci kolem města Odry, kteří tu infrastrukturu, která tady už vlastně byla, tak posunují dál. Jednak co se týče návštěvnických center, jednak co se týče vylepšování programu. Já sám jsem zvědavý, protože jsem ještě nebyl. Dneska jsem nefáral, ale mám k tomu blízko tím, že jsem kdysi působil i v rámci Hornického muzea Landek Park, tak mě to moc zajímá. A chci tím říct, že stejně tak jako u hotelů, ski resortů nebo golfových hřišť potřebujeme, ať se ta infrastruktura vylepšuje, ať máme na co lákat a na čem stavět propagaci našeho kraje. V našem kraji máme šest turistických oblastí. Tady se nacházíme v turistické oblasti Poodří a tahle oblast určitě potřebuje novinky, potřebuje nová návštěvnická centra, nový vylepšený program a já jsem vděčný všem z Krajiny břidlice, kteří se o to zasloužili.“</w:t>
      </w:r>
    </w:p>
    <w:p>
      <w:pPr/>
      <w:r>
        <w:rPr/>
        <w:t xml:space="preserve">---</w:t>
      </w:r>
    </w:p>
    <w:p>
      <w:pPr>
        <w:pStyle w:val="Heading1"/>
      </w:pPr>
      <w:r>
        <w:rPr>
          <w:sz w:val="36"/>
          <w:szCs w:val="36"/>
        </w:rPr>
        <w:t xml:space="preserve">Lidé si mohli prohlédnout farmu v Dolní Lutyni</w:t>
      </w:r>
    </w:p>
    <w:p>
      <w:pPr/>
      <w:r>
        <w:rPr>
          <w:b w:val="1"/>
          <w:bCs w:val="1"/>
        </w:rPr>
        <w:t xml:space="preserve">Poprvé v životě se mohly některé děti podívat do kravína a pohladit si telátko. Farmáři z Dolní Lutyně neskrývali překvapení, kolik lidí je přišlo navštívit.</w:t>
      </w:r>
    </w:p>
    <w:p>
      <w:pPr/>
      <w:r>
        <w:rPr/>
        <w:t xml:space="preserve">S opravdu velkým zájmem se setkal Den otevřených dveří na farmě v Dolní Lutyni. Lidé se mohli seznámit s moderním chovem skotu a výrobou mléka. Návštěvníků přišlo několik stovek. Farmáři pro ně zajistili prohlídky areálu s výkladem a pro děti i atrakce.</w:t>
      </w:r>
    </w:p>
    <w:p>
      <w:pPr/>
      <w:r>
        <w:rPr>
          <w:b w:val="1"/>
          <w:bCs w:val="1"/>
        </w:rPr>
        <w:t xml:space="preserve">Robert Cieślar, Netis, generální ředitel:</w:t>
      </w:r>
      <w:r>
        <w:rPr/>
        <w:t xml:space="preserve"> „Jelikož jsme poslední tři roky hodně rekonstruovali a stavěli nové stáje, tak jsme se rozhodli otevřít se trošku veřejnosti. Na to, že jsme tu akci organizovali celkem rychle, tak jsme nečekali až takový zájem, takže nás to překvapilo.“</w:t>
      </w:r>
    </w:p>
    <w:p>
      <w:pPr/>
      <w:r>
        <w:rPr>
          <w:b w:val="1"/>
          <w:bCs w:val="1"/>
        </w:rPr>
        <w:t xml:space="preserve">Anketa:</w:t>
      </w:r>
      <w:r>
        <w:rPr/>
        <w:t xml:space="preserve"> „Jsme tady z Dolní Lutyně. Já jsem tady dneska viděla kravičky a nejvíce se mi líbila malá telátka. A ještě jsme byli na skákacím hradu.“</w:t>
      </w:r>
    </w:p>
    <w:p>
      <w:pPr/>
      <w:r>
        <w:rPr>
          <w:b w:val="1"/>
          <w:bCs w:val="1"/>
        </w:rPr>
        <w:t xml:space="preserve">Anketa:</w:t>
      </w:r>
      <w:r>
        <w:rPr/>
        <w:t xml:space="preserve"> „My jsme přijeli z Dětmarovic. Na té prohlídce se mi nejvíc líbily ty malé kravičky. A potom jsem se dozvěděl, že tady mají ty krávy na mlíko.“</w:t>
      </w:r>
    </w:p>
    <w:p>
      <w:pPr/>
      <w:r>
        <w:rPr>
          <w:b w:val="1"/>
          <w:bCs w:val="1"/>
        </w:rPr>
        <w:t xml:space="preserve">Anketa:</w:t>
      </w:r>
      <w:r>
        <w:rPr/>
        <w:t xml:space="preserve"> „Dozvěděli jsme se na Facebooku, že je dneska tady Den otevřených dveří, takže jsme neváhali a přijeli jsme se podívat, protože mě to aj zajímá z pohledu veterinárního technika, takže jsem se ráda přijela podívat, jak to tady vypadá a funguje. Tak je to určitě hezké, takové rozporuplné. Je mi líto těch malých telátek, že jo, že tady jsou tak jako bez maminek, ale je to pro potěchu člověka, no, potřebujeme mlíčko. Tak bohužel se to jinak nedá.“</w:t>
      </w:r>
    </w:p>
    <w:p>
      <w:pPr/>
      <w:r>
        <w:rPr>
          <w:b w:val="1"/>
          <w:bCs w:val="1"/>
        </w:rPr>
        <w:t xml:space="preserve">Anketa:</w:t>
      </w:r>
      <w:r>
        <w:rPr/>
        <w:t xml:space="preserve"> „Já jsem tady přišel s mojí mamkou a s mým taťkou. Přišel jsem tu hlavně se něco naučit a za kravičkami. Dozvěděl jsem se, že žluté jsou holky a červené jsou kluci.“</w:t>
      </w:r>
    </w:p>
    <w:p>
      <w:pPr/>
      <w:r>
        <w:rPr/>
        <w:t xml:space="preserve">Na farmě v Dolní Lutyni je zhruba 900 dojnic, které produkují až 35 tisíc litrů mléka. </w:t>
      </w:r>
    </w:p>
    <w:p>
      <w:pPr/>
      <w:r>
        <w:rPr>
          <w:b w:val="1"/>
          <w:bCs w:val="1"/>
        </w:rPr>
        <w:t xml:space="preserve">Robert Cieślar, Netis, generální ředitel:</w:t>
      </w:r>
      <w:r>
        <w:rPr/>
        <w:t xml:space="preserve"> „Plus k tomu v regionu máme 2 300 hektarů polí, kde pěstujeme ze 70 procent plodiny pro krmivo pro zvířata. Jsme hodně rádi, že lidé mají zájem, protože motivy byly dva k tomu udělat Den otevřených dveří. Jeden motiv je ukázat to zemědělství v tom moderním světle, ukázat, že je to obor, kde se hodně používá IT, který jde hodně dopředu, ukázat to hlavně mladým lidem. A druhý motiv byl ten, že je hodně negativních zpravodajských informací o chovech po České republice. A my si myslíme, že by bylo třeba ukazovat to zemědělství i z té druhé stránky. To znamená, aby lidé viděli, že těch firem, které to nedělají tak, jak by se to mělo, je málo, ale jsou hodně medializované, tak jsme se rozhodli otevřít se veřejnosti. Děkujeme všem, kteří se na tom podíleli, kteří to nějak organizovali, a hlavně všem lidem, kteří se přišli podívat se svými rodinkami. Přiznám se, že jsme opravdu nečekali takový zájem a jsme za to vděční. A věříme, že lidé se podívají a že to zemědělství pomaličku, po malých krůčcích začnou vnímat i trošku jinak.“</w:t>
      </w:r>
    </w:p>
    <w:p>
      <w:pPr/>
      <w:r>
        <w:rPr/>
        <w:t xml:space="preserve">Farma v Dolní Lutyni je součástí tří zemědělských společností. </w:t>
      </w:r>
    </w:p>
    <w:p>
      <w:pPr/>
      <w:r>
        <w:rPr>
          <w:b w:val="1"/>
          <w:bCs w:val="1"/>
        </w:rPr>
        <w:t xml:space="preserve">Robert Cieślar, Netis, generální ředitel:</w:t>
      </w:r>
      <w:r>
        <w:rPr/>
        <w:t xml:space="preserve"> „Celá skupina hospodaří zhruba na 4 000 hektarech polí. Máme aktuálně 1 600 dojnic, dodáváme zhruba 60 000 litrů mléka. Hospodaříme od Mostů u Jablunkova až po Ostravu. Aktuálně v rámci skupiny zaměstnáváme 170 zaměstnanců. V tom jsou započteni i zaměstnanci v rámci našich malých obchodů. Co se týče zaměstnanosti, tak tady Karvinský region má sice jednu z nejvyšších nezaměstnaností, ale do zemědělství je problém sehnat lidi. Jednak je to těžká práce, jednak zemědělství nepatří k těm oborům, které jsou zrovna na topu. A ještě bych to rozdělil na živočišnou a rostlinnou výrobu. V živočišné výrobě je ta práce těžká. V rostlinné výrobě chlapi pracují na strojích, které jsou velice komfortní. Takže do rostlinné výroby na traktory, na stroje se ještě dají lidé sehnat. Do živočišné výroby je to trošku větší problém a musíme sahat i do zahraničí.“</w:t>
      </w:r>
    </w:p>
    <w:p>
      <w:pPr/>
      <w:r>
        <w:rPr/>
        <w:t xml:space="preserve">---</w:t>
      </w:r>
    </w:p>
    <w:p>
      <w:pPr>
        <w:pStyle w:val="Heading1"/>
      </w:pPr>
      <w:r>
        <w:rPr>
          <w:sz w:val="36"/>
          <w:szCs w:val="36"/>
        </w:rPr>
        <w:t xml:space="preserve">Ostravští harlejáři slavili v Beskydech</w:t>
      </w:r>
    </w:p>
    <w:p>
      <w:pPr/>
      <w:r>
        <w:rPr>
          <w:b w:val="1"/>
          <w:bCs w:val="1"/>
        </w:rPr>
        <w:t xml:space="preserve">Pořádnou motorkářskou party uspořádali v Kunčicích pod Ondřejníkem členové Harley-Davidson Clubu Ostrava. Nechyběly koncerty a projížďky okolím.</w:t>
      </w:r>
    </w:p>
    <w:p>
      <w:pPr/>
      <w:r>
        <w:rPr/>
        <w:t xml:space="preserve">Ostravští harlejáři slavili 20 let činnosti svého klubu a podpořit je přijeli do Beskyd i jejich kamarádi. Jedna z vyjížděk vedla i na Pustevny, kde si lidé mohli prohlédnout několik desítek strojů.</w:t>
      </w:r>
    </w:p>
    <w:p>
      <w:pPr/>
      <w:r>
        <w:rPr>
          <w:b w:val="1"/>
          <w:bCs w:val="1"/>
        </w:rPr>
        <w:t xml:space="preserve">Fila, prezident Harley-Davidson Clubu Ostrava:</w:t>
      </w:r>
      <w:r>
        <w:rPr/>
        <w:t xml:space="preserve"> „Mimo brutální akci, kterou jsme udělali třídenní v Kunčicích, tak jsme si udělali vyjížďku na Pustevny, abychom klukům z celé Evropy, kteří za námi přijeli, ukázali tady jedno z nejkrásnějších míst. To znamená tady Pustevny, Stezku Valaška a tak dál. Nutil jsem je, aby šli k Radegastu, nikdo ale nešel. Podívali se na vyhlídku, počasí nám brutálně vyšlo a vyjelo nás tady asi 100. Na akci počítáme nějakých 400 lidí, dneska nás přijedou podpořit kámoši z ostravského HOGu, nějakých 100 až 160 dalších motorek, takže nás bude možná i přes 500, ale je to za 20 let práce.“</w:t>
      </w:r>
    </w:p>
    <w:p>
      <w:pPr/>
      <w:r>
        <w:rPr/>
        <w:t xml:space="preserve">Zázemí oslav bylo v Kunčicích pod Ondřejníkem, kam se společně s motorkáři přišli bavit i lidé z okolí.</w:t>
      </w:r>
    </w:p>
    <w:p>
      <w:pPr/>
      <w:r>
        <w:rPr>
          <w:b w:val="1"/>
          <w:bCs w:val="1"/>
        </w:rPr>
        <w:t xml:space="preserve">Radim Hajder, Harley-Davidson Club Ostrava:</w:t>
      </w:r>
      <w:r>
        <w:rPr/>
        <w:t xml:space="preserve"> „Jsme federační klub, takže přijeli přátelé z celé Evropy, teda hlavně čeští z Brna, Prahy a taky Moravie, ze Slovenska, z Polska a z Ruska. A je to taková oslava našeho společného ježdění na harleyích převážně. Akce začínala tady v Kunčicích, bylo nějaké oficiální zahájení, nějaké proslovy, potom takové ty gratulace, rozdávání dárků a hlavně jsme měli pasování nových členů. To znamená, že dostali velké barvy a stali se právoplatnými členy po dvou letech čekání. Klubové barvy jsou označení člena klubu, má je na vestě, na zádech a znamená to, že už je právoplatným členem klubu a že má hlas.“</w:t>
      </w:r>
    </w:p>
    <w:p>
      <w:pPr/>
      <w:r>
        <w:rPr/>
        <w:t xml:space="preserve">Jedním z dlouholetých členů ostravského klubu je Jiří Návrat, který na harleyi projel celou Evropu.</w:t>
      </w:r>
    </w:p>
    <w:p>
      <w:pPr/>
      <w:r>
        <w:rPr>
          <w:b w:val="1"/>
          <w:bCs w:val="1"/>
        </w:rPr>
        <w:t xml:space="preserve">Jiří Návrat, člen Harley-Davidson Clubu Ostrava:</w:t>
      </w:r>
      <w:r>
        <w:rPr/>
        <w:t xml:space="preserve"> „Začal jsem tak, že jsem bráchovi kradl mustanga ze sklepa už ve 13 letech. Střídal jsem různé motorky, až jsem nakonec skončil u harleye, a drží mě to pořád.“</w:t>
      </w:r>
    </w:p>
    <w:p>
      <w:pPr/>
      <w:r>
        <w:rPr/>
        <w:t xml:space="preserve">Ostravští harlejáři jsou rádi, že se do jejich řad zapojují i noví členové.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9-10-2026-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2026-10-10T03:33:26+02:00</dcterms:created>
  <dcterms:modified xsi:type="dcterms:W3CDTF">2026-10-10T03:33:26+02:00</dcterms:modified>
</cp:coreProperties>
</file>

<file path=docProps/custom.xml><?xml version="1.0" encoding="utf-8"?>
<Properties xmlns="http://schemas.openxmlformats.org/officeDocument/2006/custom-properties" xmlns:vt="http://schemas.openxmlformats.org/officeDocument/2006/docPropsVTypes"/>
</file>