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se do zastupitelstva dostalo 7 subjektů</w:t>
      </w:r>
    </w:p>
    <w:p>
      <w:pPr/>
      <w:r>
        <w:rPr>
          <w:b w:val="1"/>
          <w:bCs w:val="1"/>
        </w:rPr>
        <w:t xml:space="preserve">Komunální volby v Ostravě-Porubě ovládlo hnutí ANO 2011. O hlasy voličů se ucházelo celkem deset politických stran a hnutí, o jedno více než před čtyřmi lety. Mandáty nakonec získalo sedm z nich.</w:t>
      </w:r>
    </w:p>
    <w:p>
      <w:pPr/>
      <w:r>
        <w:rPr/>
        <w:t xml:space="preserve">V Porubě přišlo z celkového počtu 48 451 oprávněných voličů k urnám 34,19 %. Volební účast tak byla mírně nižší než před čtyřmi lety, tehdy dosáhla 34,81 %.</w:t>
      </w:r>
    </w:p>
    <w:p>
      <w:pPr/>
      <w:r>
        <w:rPr>
          <w:b w:val="1"/>
          <w:bCs w:val="1"/>
        </w:rPr>
        <w:t xml:space="preserve">Martin Otipka, mluvčí Ostravy-Poruby:</w:t>
      </w:r>
      <w:r>
        <w:rPr/>
        <w:t xml:space="preserve"> "Každé volby jsou poměrně složitou logistickou záležitostí. Tady tyhle volby byly složitější o to, že se volilo vlastně třikrát. Lidé volili do zastupitelstva městského obvodu Poruba, do zastupitelstva města Ostravy a po 6 letech i do Senátu. Vlastně ty volby proběhly bez sebemenších problémů. Samozřejmě, jak jsou třeba lidé u jiných druhů voleb zvyklí znát výsledky už třeba za hodinu nebo hodinu a půl po volbách, tak tady to trvalo trochu déle. A to sčítání bylo mnohem náročnější, než bývá obvyklé. Do zastupitelstva kandidovalo deset politických stran a hnutí, což je o jednu stranu více, než před čtyřmi lety. A mandát získalo sedm stran."</w:t>
      </w:r>
    </w:p>
    <w:p>
      <w:pPr/>
      <w:r>
        <w:rPr/>
        <w:t xml:space="preserve">Vítězem komunálních voleb v Porubě se stalo hnutí ANO 2011, které získalo 31,07 procenta hlasů a tedy čtrnáct mandátů. Na druhém místě skončila koalice ODS, nestraníků a TOP 09 se sedmi mandáty. Třetí příčku obsadila Porubská výzva se čtyřmi mandáty. Do zastupitelstva se dostali také se čtyřmi mandáty Starostové pro Ostravu-Porubu, tři mandáty má Ostravak a také Česká pirátská strana a dva má Svoboda a přímá demokracie.</w:t>
      </w:r>
    </w:p>
    <w:p>
      <w:pPr/>
      <w:r>
        <w:rPr>
          <w:b w:val="1"/>
          <w:bCs w:val="1"/>
        </w:rPr>
        <w:t xml:space="preserve">Zdeněk Rodek (ANO), místostarosta Ostravy-Poruby:</w:t>
      </w:r>
      <w:r>
        <w:rPr/>
        <w:t xml:space="preserve"> "Všem opravdu ze srdce moc děkujeme. Co se týče vývoje, tak samozřejmě budeme jednat s každým, kdo se dostal do zastupitelstva, kdo získal mandát od voličů. V tuto chvíli vám úplně neumím říct, jak přesně bude další vývoj postupovat. Za mě musím říct, že velkým překvapením je, že se dostalo tak moc subjektů. To znamená, porubské zastupitelstvo bude opravdu velmi roztříštěné, bude tam mnohem více subjektů, než to bylo v minulosti."</w:t>
      </w:r>
    </w:p>
    <w:p>
      <w:pPr/>
      <w:r>
        <w:rPr/>
        <w:t xml:space="preserve">Porubská výzva, která obsadila třetí příčku, kandidovala v komunálních volbách vůbec poprvé. Poprvé se do porubského zastupitelstva dostali i Starostové pro Ostravu-Porubu. Letošní volby byly specifické také nižším počtem zastupitelů. Zatímco dosud jich bylo 45, nově jich bude v Porubě zasedat 37.</w:t>
      </w:r>
    </w:p>
    <w:p>
      <w:pPr/>
      <w:r>
        <w:rPr>
          <w:b w:val="1"/>
          <w:bCs w:val="1"/>
        </w:rPr>
        <w:t xml:space="preserve">Jan Dekický (SPOLU/ODS), místostarosta Ostravy-Poruby:</w:t>
      </w:r>
      <w:r>
        <w:rPr/>
        <w:t xml:space="preserve"> "Každopádně já, když to vidím u nás, tak nedostali se lidé, kteří by určitě byli přínosem, a bude to chybět v Porubě. Prostě zkušení lidé, kteří mají něco za sebou, v tom zastupitelstvu nezasednou jenom proto, že jsme chtěli ušetřit pár korun. No a obrovským překvapením jsou protestní hlasy nebo jaké hlasy pro hnutí proti tramvaji, respektive sociální demokracii v Porubě. Ty vyjednávání asi budou komplikované a dlouhé." </w:t>
      </w:r>
    </w:p>
    <w:p>
      <w:pPr/>
      <w:r>
        <w:rPr>
          <w:b w:val="1"/>
          <w:bCs w:val="1"/>
        </w:rPr>
        <w:t xml:space="preserve">Přemysl Chodura (STAN), lídr kandidátky, Starostové pro Ostravu-Porubu</w:t>
      </w:r>
      <w:r>
        <w:rPr>
          <w:b w:val="1"/>
          <w:bCs w:val="1"/>
        </w:rPr>
        <w:t xml:space="preserve">:</w:t>
      </w:r>
      <w:r>
        <w:rPr/>
        <w:t xml:space="preserve"> "Náš výsledek v Porubě je samozřejmě obrovské překvapení, pozitivní. Jsme velmi rádi, že se nám tohoto výsledku podařilo dosáhnout. Je to vlastně poprvé, co jsme se dostali do zastupitelstva. Je to víc, než jsme čekali. Máme obrovskou radost a těšíme se, co nám příští dny přinesou."</w:t>
      </w:r>
    </w:p>
    <w:p>
      <w:pPr/>
      <w:r>
        <w:rPr/>
        <w:t xml:space="preserve">Výsledky komunálních voleb naznačují, že sestavování nové koalice v Porubě může být složitější než v minulém volebním období. Vliv na něj bude mít jednání na ostravském magistrátu, kde rovněž zvítězilo hnutí ANO.</w:t>
      </w:r>
    </w:p>
    <w:p>
      <w:pPr/>
      <w:r>
        <w:rPr>
          <w:b w:val="1"/>
          <w:bCs w:val="1"/>
        </w:rPr>
        <w:t xml:space="preserve">Richard Vereš (ANO), člen vyjednávacího týmu ANO:</w:t>
      </w:r>
      <w:r>
        <w:rPr/>
        <w:t xml:space="preserve"> "My se snažíme koordinovat samozřejmě s velkými městskými obvody a jejich vyjednávacími týmy to, jak ty koalice tam budou vypadat. Složitější situace je v Porubě a vnímáme, že těch variant je také velmi mnoho. Takže tam opravdu rozhodují i volební priority. Rozhodují tam samozřejmě částečně také mezilidské vztahy mezi těmi lidmi, kteří v zastupitelstvu sedí. My nějakým způsobem neprovazujeme město napevno a nezakazujeme našim členům, aby vyjednávali koalice i jinak než na městě. Na druhou stranu vnímáme, že by mohlo být velmi přínosné, pakliže by tam byla nějaká synergie a kdyby ty obvody vlastně spolupracovaly. Máme uzavřeno na městě partnerství se Starosty, kteří mají zájem s námi spolupracovat právě i na největších městských obvodech. Takže bude to otázkou našich vyjednávacích týmů a toho samozřejmě, jak se ti lidé na obvodech potkají a na čem budou schopni se dohodnout."</w:t>
      </w:r>
    </w:p>
    <w:p>
      <w:pPr/>
      <w:r>
        <w:rPr/>
        <w:t xml:space="preserve">Ustavující zasedání nového porubského zastupitelstva by se mělo uskutečnit nejpozději měsíc po volbách. Nyní pokračují povolební jednání, která rozhodnou o tom, kdo povede Porubu následující čtyři roky.</w:t>
      </w:r>
    </w:p>
    <w:p>
      <w:pPr>
        <w:pStyle w:val="Heading1"/>
      </w:pPr>
      <w:r>
        <w:rPr>
          <w:sz w:val="36"/>
          <w:szCs w:val="36"/>
        </w:rPr>
        <w:t xml:space="preserve">Poruba má další ocenění v soutěži Stavba MS kraje</w:t>
      </w:r>
    </w:p>
    <w:p>
      <w:pPr/>
      <w:r>
        <w:rPr>
          <w:b w:val="1"/>
          <w:bCs w:val="1"/>
        </w:rPr>
        <w:t xml:space="preserve">Poruba získala další ocenění v soutěži Stavba Moravskoslezského kraje. Čestné uznání v kategorii Stavby občanské vybavenosti – veřejná prostranství udělila porota rekonstrukci prostoru u kruhového objezdu na Hlavní třídě.</w:t>
      </w:r>
    </w:p>
    <w:p>
      <w:pPr/>
      <w:r>
        <w:rPr>
          <w:b w:val="1"/>
          <w:bCs w:val="1"/>
        </w:rPr>
        <w:t xml:space="preserve">Martin Otipka, mluvčí Ostravy-Poruby</w:t>
      </w:r>
      <w:r>
        <w:rPr>
          <w:b w:val="1"/>
          <w:bCs w:val="1"/>
        </w:rPr>
        <w:t xml:space="preserve">:</w:t>
      </w:r>
      <w:r>
        <w:rPr/>
        <w:t xml:space="preserve"> "Rekonstrukce tohoto prostoru je zajímavá i tím, že přináší moderní architekturu do prostředí sorely. Základem té rekonstrukce nebo nového prostoru je kruhová pochozí terasa, kterou si lidé oblíbili. Ukázalo se, že velmi důležité je tam i to dětské hřiště a vodní prvky. Pozitivní je, že se tam povedlo i gastro. Nejenom lidé oceňují tu proměnu, protože stačí tam kdykoliv přijít a vždy je tam plno, což v minulosti nebývalo, ale tuto proměnu oceňují i odborníci. A je to vlastně takový už skoro každoroční rituál, že každý rok Poruba v této soutěži získá nějaké ocenění."</w:t>
      </w:r>
    </w:p>
    <w:p>
      <w:pPr/>
      <w:r>
        <w:rPr/>
        <w:t xml:space="preserve">Mezi porubské oceněné projekty v soutěži Stavba Moravskoslezského kraje již patří například Komunitní centrum Všichni spolu, Dům s pečovatelskou službou Harmonie, rekonstrukce Oblouku nebo revitalizace náměstí Vítězslava Nováka.</w:t>
      </w:r>
    </w:p>
    <w:p>
      <w:pPr/>
      <w:r>
        <w:rPr/>
        <w:t xml:space="preserve">---</w:t>
      </w:r>
    </w:p>
    <w:p>
      <w:pPr>
        <w:pStyle w:val="Heading1"/>
      </w:pPr>
      <w:r>
        <w:rPr>
          <w:sz w:val="36"/>
          <w:szCs w:val="36"/>
        </w:rPr>
        <w:t xml:space="preserve">Studenti porubských gymnázií připomněli odkaz V. Havla</w:t>
      </w:r>
    </w:p>
    <w:p>
      <w:pPr/>
      <w:r>
        <w:rPr>
          <w:b w:val="1"/>
          <w:bCs w:val="1"/>
        </w:rPr>
        <w:t xml:space="preserve">Václav Havel by se 5. října dožil devadesáti let. Na Masarykově náměstí se setkali pamětníci i studenti porubských gymnázií, kteří jeho odkaz přiblížili divadlem, literaturou a hudbou.</w:t>
      </w:r>
    </w:p>
    <w:p>
      <w:pPr/>
      <w:r>
        <w:rPr/>
        <w:t xml:space="preserve">Modlitba pro Martu zazněla hlasem mladé generace. Amálie Kacířová z porubského Jazykového gymnázia Pavla Tigrida do ní vložila vděčnost za svobodu.</w:t>
      </w:r>
    </w:p>
    <w:p>
      <w:pPr/>
      <w:r>
        <w:rPr>
          <w:b w:val="1"/>
          <w:bCs w:val="1"/>
        </w:rPr>
        <w:t xml:space="preserve">Amálie Kacířová, studentka, Jazykové gymnázium Pavla Tigrida</w:t>
      </w:r>
      <w:r>
        <w:rPr>
          <w:b w:val="1"/>
          <w:bCs w:val="1"/>
        </w:rPr>
        <w:t xml:space="preserve">:</w:t>
      </w:r>
      <w:r>
        <w:rPr/>
        <w:t xml:space="preserve"> "Je to jedna z mých nejoblíbenějších českých písní, jelikož nám to pořád připomíná možnost svobody, kterou si teď my jako studenti můžeme dovolit. Ta doba komunismu musela být nesmírně složitá pro naše rodiče nebo i prarodiče."</w:t>
      </w:r>
    </w:p>
    <w:p>
      <w:pPr/>
      <w:r>
        <w:rPr/>
        <w:t xml:space="preserve">Projekt Havel 90 propojil ostravská gymnázia i kulturní instituce.</w:t>
      </w:r>
    </w:p>
    <w:p>
      <w:pPr/>
      <w:r>
        <w:rPr>
          <w:b w:val="1"/>
          <w:bCs w:val="1"/>
        </w:rPr>
        <w:t xml:space="preserve">Jiří Hruška, pedagog, Jazykové gymnázium Pavla Tigrida</w:t>
      </w:r>
      <w:r>
        <w:rPr>
          <w:b w:val="1"/>
          <w:bCs w:val="1"/>
        </w:rPr>
        <w:t xml:space="preserve">:</w:t>
      </w:r>
      <w:r>
        <w:rPr/>
        <w:t xml:space="preserve"> "Už poněkolikáté se nám osvědčila spolupráce porubských gymnázií. My jsme vlastně začali asi před třemi, čtyřmi lety společně slavit 17. listopad. Připomínat si odkaz Václava Havla je v dnešních dnech skutečně zásadní, protože vidíme ve veřejném prostoru, že ochota diskutovat a naslouchat je zmenšená, mluví se o ztrátě hodnotové politiky a že je nutné myslet neustále na vlastní prospěch a byznys. A my se domníváme, že to tak není. A Havel nám svým příběhem ukazuje, že lidé mohou být úspěšní, i když takhle nefungují." </w:t>
      </w:r>
    </w:p>
    <w:p>
      <w:pPr/>
      <w:r>
        <w:rPr>
          <w:b w:val="1"/>
          <w:bCs w:val="1"/>
        </w:rPr>
        <w:t xml:space="preserve">Petr Foldyna, student, </w:t>
      </w:r>
      <w:r>
        <w:rPr>
          <w:b w:val="1"/>
          <w:bCs w:val="1"/>
        </w:rPr>
        <w:t xml:space="preserve">Jazykové gymnázium Pavla Tigrida</w:t>
      </w:r>
      <w:r>
        <w:rPr>
          <w:b w:val="1"/>
          <w:bCs w:val="1"/>
        </w:rPr>
        <w:t xml:space="preserve">:</w:t>
      </w:r>
      <w:r>
        <w:rPr/>
        <w:t xml:space="preserve"> "Nastoupíme společně s ostatními studenty, kteří budou mít bannery s tím, že nesouhlasí s tím, že Václav Havel nastupuje vlastně do vězení, tady konkrétně do Heřmanic v Ostravě. A celkově to má ukázat to, že člověk může jít do vězení, politický systém se může úplně změnit a může nastoupit do funkce prezidenta Československé republiky."</w:t>
      </w:r>
    </w:p>
    <w:p>
      <w:pPr/>
      <w:r>
        <w:rPr/>
        <w:t xml:space="preserve">Vzpomínky na komunistické pronásledování přidal signatář Charty 77 Jan Král.</w:t>
      </w:r>
    </w:p>
    <w:p>
      <w:pPr/>
      <w:r>
        <w:rPr>
          <w:b w:val="1"/>
          <w:bCs w:val="1"/>
        </w:rPr>
        <w:t xml:space="preserve">Jan Král, signatář Charty 77</w:t>
      </w:r>
      <w:r>
        <w:rPr>
          <w:b w:val="1"/>
          <w:bCs w:val="1"/>
        </w:rPr>
        <w:t xml:space="preserve">:</w:t>
      </w:r>
      <w:r>
        <w:rPr/>
        <w:t xml:space="preserve"> "Málo lidí ví, že nás vlastně pronásledovali stejní komunističtí fízlové. Byl to především František Kyncl, který dlouhá léta byl šéfem Krajské správy SNB v Ostravě. A ten se v říjnu 1988 stal ministrem vnitra a jeho lidé zatýkali Havla v lednu na Václavském náměstí. </w:t>
      </w:r>
    </w:p>
    <w:p>
      <w:pPr/>
      <w:r>
        <w:rPr>
          <w:b w:val="1"/>
          <w:bCs w:val="1"/>
        </w:rPr>
        <w:t xml:space="preserve">Leo Žídek, disident, pamětník: </w:t>
      </w:r>
      <w:r>
        <w:rPr/>
        <w:t xml:space="preserve">"V roce 1989 jsem byl na </w:t>
      </w:r>
      <w:r>
        <w:rPr>
          <w:i w:val="1"/>
          <w:iCs w:val="1"/>
        </w:rPr>
        <w:t xml:space="preserve">Masarykově</w:t>
      </w:r>
      <w:r>
        <w:rPr/>
        <w:t xml:space="preserve"> náměstí, když přišel Havel poprvé. I když jsme byli oba zavřeni, tak v kriminále jsme se nepotkali, poněvadž já jsem tam byl trošku dřív než on. Až teprve po roce 1989 jsem ho mohl poznat osobně, ale už předtím jsem o něm věděl z vysílání Svobodné Evropy a pamatuju si, že na jaře 1989 ze Svobodné Evropy vysílali, že Václav Havel by měl být prezidentem. Řekl to o něm vlastně Pavel Tigrid a i s Pavlem Tigridem jsem se setkal dvakrát v životě, a sice po čtyřicátém roce. Co se týče Václava Havla, tak toho uznávám jako člověka, který měl vysoký intelektuální, nicméně i umělecký potenciál a dovedl ho využít a něco nám dal se svými myšlenkami, tak to spojuji i s dneškem." </w:t>
      </w:r>
    </w:p>
    <w:p>
      <w:pPr/>
      <w:r>
        <w:rPr>
          <w:b w:val="1"/>
          <w:bCs w:val="1"/>
        </w:rPr>
        <w:t xml:space="preserve">Jiří Hruška, pedagog, Jazykové gymnázium Pavla Tigrida</w:t>
      </w:r>
      <w:r>
        <w:rPr>
          <w:b w:val="1"/>
          <w:bCs w:val="1"/>
        </w:rPr>
        <w:t xml:space="preserve">:</w:t>
      </w:r>
      <w:r>
        <w:rPr/>
        <w:t xml:space="preserve"> "Pro nás je důležité propojovat odkaz Václava Havla právě mezi těmi generacemi, protože ti pamětníci pomalu samozřejmě také odcházejí, stárnou a obtížně hledají jazyk, kterým by mohli s těmi mladými promluvit. Pro dnešní generaci je Havel opravdu už učebnicové téma, osobní zkušenost s ním nemají a k četbě se dostávají skutečně velmi těžce, takže tady ta škola hraje nezastupitelnou roli."</w:t>
      </w:r>
    </w:p>
    <w:p>
      <w:pPr/>
      <w:r>
        <w:rPr/>
        <w:t xml:space="preserve">Díky angažovanosti dalších generací tak Havlův odkaz žije dál.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5-10-2026-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2026-10-16T04:03:08+02:00</dcterms:created>
  <dcterms:modified xsi:type="dcterms:W3CDTF">2026-10-16T04:03:08+02:00</dcterms:modified>
</cp:coreProperties>
</file>

<file path=docProps/custom.xml><?xml version="1.0" encoding="utf-8"?>
<Properties xmlns="http://schemas.openxmlformats.org/officeDocument/2006/custom-properties" xmlns:vt="http://schemas.openxmlformats.org/officeDocument/2006/docPropsVTypes"/>
</file>