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19.4.2016, 16:00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Strašidelný park přilákal v Karviné davy lidí</w:t>
      </w:r>
    </w:p>
    <w:p>
      <w:pPr/>
      <w:r>
        <w:rPr/>
        <w:t xml:space="preserve">Každý rok na jaře se park Boženy Němcové stane místem, kam vstoupí jen ti odvážní. Mnozí, hlavně malí návštěvníci, ještě před vstupem do zámeckého parku hýřili úsměvem, některým vydržel, některým, bohužel, ne. Krajské středisko volného času Juventus park totiž zaplnilo strašidly a nadpřirozenými bytostmi, se kterými není radno smlouvat nebo je brát na lehkou váhu.</w:t>
      </w:r>
    </w:p>
    <w:p>
      <w:pPr/>
      <w:r>
        <w:rPr/>
        <w:t xml:space="preserve">Zvláště menší návštěvníci mnohdy stěží snesli pohled na příšery, oběšence nebo obrovské pavouky a jediné bezpečné místo nacházeli v náruči rodičů a prarodičů.</w:t>
      </w:r>
    </w:p>
    <w:p>
      <w:pPr/>
      <w:r>
        <w:rPr/>
        <w:t xml:space="preserve">Martina Jančíková, vedoucí KSVČ Juventus: "Mohli si rodiny s dětmi obejít celkem 14 stanovišť, některá stanoviště byla aktivní a některá statická. Zajímavé bylo stanoviště bažiňáka, kdy rodiče a děti viděli, že se topí nějací lidé. Loupežníci loupili a chtěli peníze nebo život, zajímavý byl i lesík příšer a v blázinci jste mohli dostat třeba tabletky."</w:t>
      </w:r>
    </w:p>
    <w:p>
      <w:pPr/>
      <w:r>
        <w:rPr/>
        <w:t xml:space="preserve">Anketa, návštěvníci: "Já jsem se nebála bludiček. A co ten oběšenec a smrtka? Hmm." "Není to špatné, je to pro děti zážitek." "Těch čarodějnic jsem se nejvíc bál."</w:t>
      </w:r>
    </w:p>
    <w:p>
      <w:pPr/>
      <w:r>
        <w:rPr/>
        <w:t xml:space="preserve">Další akci si rodiny s dětmi mou užít už na svátek práce, 1. května, chystají se Nástrahy velkoměsta.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000003720/strasidelny-park-prilakal-v-karvine-davy-lid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2026-07-13T15:12:33+02:00</dcterms:created>
  <dcterms:modified xsi:type="dcterms:W3CDTF">2026-07-13T15:12:33+02:00</dcterms:modified>
</cp:coreProperties>
</file>

<file path=docProps/custom.xml><?xml version="1.0" encoding="utf-8"?>
<Properties xmlns="http://schemas.openxmlformats.org/officeDocument/2006/custom-properties" xmlns:vt="http://schemas.openxmlformats.org/officeDocument/2006/docPropsVTypes"/>
</file>