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Skokané se rozloučili s olympiádou závodem družstev</w:t>
      </w:r>
    </w:p>
    <w:p>
      <w:pPr/>
      <w:r>
        <w:rPr/>
        <w:t xml:space="preserve">V mladších žačkách mezi sebou bojoval Liberecký kraj a Moravskoslezský kraj. Dívky z Liberce potvrdily na olympiádě dětí a mládeže svou formu a zaslouženě vyhrály. Ve starších žačkách nastoupilo jen jedno dvoučlenné družstvo opět z Libereckého kraje. V mladších žácích to nejdále skákalo družstvu z Moravskoslezského kraje, které porazilo Liberecký a Zlínský kraj. Ve starších žácích se to opět otočilo a Liberecký kraj porazil Moravskoslezský.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103/skokane-se-rozloucili-s-olympiadou-zavodem-druzst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2026-09-24T13:38:36+02:00</dcterms:created>
  <dcterms:modified xsi:type="dcterms:W3CDTF">2026-09-24T13:38:36+02:00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