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Povinnosti novojičínských pořadatelů školí a kontrolují hasiči</w:t>
      </w:r>
    </w:p>
    <w:p>
      <w:pPr/>
      <w:r>
        <w:rPr/>
        <w:t xml:space="preserve">Povinnnosti pořadatelů akcí upravují předpisy, a čím je počet účastníků vyšší, tím jsou podmínky přísnější.</w:t>
      </w:r>
    </w:p>
    <w:p>
      <w:pPr/>
      <w:r>
        <w:rPr/>
        <w:t xml:space="preserve">Dagmar Benešová, preventistka HZS MSK ÚO Nový Jičín:</w:t>
      </w:r>
      <w:r>
        <w:rPr>
          <w:i w:val="1"/>
          <w:iCs w:val="1"/>
        </w:rPr>
        <w:t xml:space="preserve"> "Při akcích, které jsou definovány jako akce s větším počtem osob, je organizátor povinen zřídit preventivní požární hlídku a zajistit odbornou přípravu členů této hlídky prostřednictvím odborně způsobilé osoby na úseku požární ochrany. Členové požární hlídky musí být seznámeni s objektem a zejména s únikovými cestami a východy, rozmístěním hasících přístrojů a hydrantů a dalšími povinnostmi nezbytnými pro zabezpečení požární ochrany pořádané akce." </w:t>
      </w:r>
    </w:p>
    <w:p>
      <w:pPr/>
      <w:r>
        <w:rPr/>
        <w:t xml:space="preserve">Pro bezpečí návštěvníků musí pořadatelé zajistit dostatečný počet viditelně označených únikových východů. Důležitý je také počet hasících přístrojů.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"Pokud jsou instalovány hořlavé dekorace nebo probíhají vystoupení s otevřeným ohněm apod..., musí organizátor provést samozřejmě další preventivní opatření. Je zakázáno plnění balónků plyny, které ve směsi se vzduchem tvoří výbušnou nebo hořlavou směs. Jedná se např. vodík, acetylén."</w:t>
      </w:r>
    </w:p>
    <w:p>
      <w:pPr/>
      <w:r>
        <w:rPr/>
        <w:t xml:space="preserve">Povinností mají pořadatelé skutečně hodně, a to ještě musí zajistit dodržování zákazů kouření, seznámit účinkující s bezpečnostními a požárními předpisy a také například ohlídat rizika při adrenalinových vystoupeních.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"Plesová sezóna je v plném proudu a my návštěvníci si můžeme být jisti, že hasiči na chystaných kontrolách pořadatelům poradí tak, abychom se cítili bezpečně a prožili příjemnou zábavu."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97/povinnosti-novojicinskych-poradatelu-skoli-a-kontroluj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2026-04-10T08:26:19+02:00</dcterms:created>
  <dcterms:modified xsi:type="dcterms:W3CDTF">2026-04-10T08:26:19+02:00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