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Varování! V Karviné neznámý muž přepadává ženy</w:t>
      </w:r>
    </w:p>
    <w:p>
      <w:pPr/>
      <w:r>
        <w:rPr/>
        <w:t xml:space="preserve"> Muž vypadá na 25 let, má štíhlou postavu, je 170 až 180 cm vysoký, má tmavé kratší vlasy. Na sobě mívá tmavé oblečení, občas nosí brýle. Na hlavě měl v době přepadení kapuci nebo basebalovou čepici.</w:t>
      </w:r>
    </w:p>
    <w:p>
      <w:pPr/>
      <w:r>
        <w:rPr/>
        <w:t xml:space="preserve">Ženám policie doporučuje aby v nočních hodinách chodily ven pouze s doprovodem. Pokud muže na sestaveném portrétu poznáváte, volejte neprodleně policii na čísla, která vidíte na obrazovce 974 734 316 nebo 974 734 329 nebo bezplatně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0415/varovani-v-karvine-neznamy-muz-prepadava-z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2026-08-05T08:28:50+02:00</dcterms:created>
  <dcterms:modified xsi:type="dcterms:W3CDTF">2026-08-05T08:28:50+02:00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