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Jak šmakuje Moravskoslezsko vstoupila do 2. ročníku</w:t>
      </w:r>
    </w:p>
    <w:p>
      <w:pPr/>
      <w:r>
        <w:rPr/>
        <w:t xml:space="preserve">V prvním ročníku se sešlo 69 regionálních receptů. Vítězem se stala vydatná polévka bigos, ale nejen ona se stala hitem krajových kuchyní. Jiří Vzientek, náměstek hejtmana Moravskoslezského kraje:</w:t>
      </w:r>
      <w:r>
        <w:rPr>
          <w:i w:val="1"/>
          <w:iCs w:val="1"/>
        </w:rPr>
        <w:t xml:space="preserve">"Věříme, že receptů bude ve druhém ročníku ještě víc, budou chutnější a všichni si ještě více pošmáknou."</w:t>
      </w:r>
    </w:p>
    <w:p>
      <w:pPr/>
      <w:r>
        <w:rPr/>
        <w:t xml:space="preserve">Soutěž vrací regionální recepty do našich restaurací, po kuchařce se všemi recepty se jen zaprášilo. K popularitě celého projektu přispěla významně i televize Polar, která natáčí kulinářský pořad se stejným názvem - Jak šmakuje Moravskoslezsko. V hlavních rolích se představí Mirek Horák a jeho parťák Tomáš Smoček.</w:t>
      </w:r>
    </w:p>
    <w:p>
      <w:pPr/>
      <w:r>
        <w:rPr/>
        <w:t xml:space="preserve">Mirek Horák, gastroexpert:</w:t>
      </w:r>
      <w:r>
        <w:rPr>
          <w:i w:val="1"/>
          <w:iCs w:val="1"/>
        </w:rPr>
        <w:t xml:space="preserve"> "Máme v našem kraji vynikající kuchyni, památky, architekturu, sportovní vyžití, myslím, že k nám turisté začnou jezdit ve větším."</w:t>
      </w:r>
      <w:r>
        <w:rPr/>
        <w:t xml:space="preserve">  Novinkami druhého ročníku bude soutěž o nejlepší regionální potravinářský výrobek, soutěž o nejlepší restauraci a soutěž o nejlepší regionální pivo. Také druhý ročník bude zakončen gastrofestivalem v září letošního roku opět na Hukvaldech.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505/soutez-jak-smakuje-moravskoslezsko-vstoupila-do-2-ro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2026-05-16T19:20:09+02:00</dcterms:created>
  <dcterms:modified xsi:type="dcterms:W3CDTF">2026-05-16T19:20:09+02:00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